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4FB91" w14:textId="77777777" w:rsidR="00B62E43" w:rsidRDefault="00B62E43" w:rsidP="00B62E43">
      <w:pPr>
        <w:jc w:val="center"/>
        <w:rPr>
          <w:rFonts w:ascii="Arial" w:hAnsi="Arial" w:cs="Arial"/>
          <w:b/>
          <w:bCs/>
          <w:sz w:val="20"/>
          <w:szCs w:val="20"/>
        </w:rPr>
      </w:pPr>
      <w:r w:rsidRPr="00EC01ED">
        <w:rPr>
          <w:rFonts w:ascii="Arial" w:hAnsi="Arial" w:cs="Arial"/>
          <w:b/>
          <w:bCs/>
          <w:sz w:val="20"/>
          <w:szCs w:val="20"/>
        </w:rPr>
        <w:t>FUNDO MUNICIPAL DE SAÚDE DE CONGONHINHAS UASG 927027</w:t>
      </w:r>
    </w:p>
    <w:p w14:paraId="721725BE" w14:textId="77777777" w:rsidR="00BB079E" w:rsidRPr="00E91857" w:rsidRDefault="00BB079E" w:rsidP="00BB079E">
      <w:pPr>
        <w:jc w:val="center"/>
        <w:rPr>
          <w:rFonts w:ascii="Arial" w:hAnsi="Arial" w:cs="Arial"/>
          <w:b/>
          <w:bCs/>
          <w:sz w:val="20"/>
          <w:szCs w:val="20"/>
        </w:rPr>
      </w:pPr>
    </w:p>
    <w:p w14:paraId="7D0FD864" w14:textId="77777777" w:rsidR="00BB079E" w:rsidRPr="00E91857" w:rsidRDefault="00BB079E" w:rsidP="00BB079E">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XXXX/2025</w:t>
      </w:r>
    </w:p>
    <w:p w14:paraId="63ED6398" w14:textId="559EF544" w:rsidR="00BB079E" w:rsidRDefault="00BB079E" w:rsidP="00BB079E">
      <w:pPr>
        <w:jc w:val="center"/>
        <w:rPr>
          <w:rFonts w:ascii="Arial" w:hAnsi="Arial" w:cs="Arial"/>
          <w:b/>
          <w:bCs/>
          <w:color w:val="000000"/>
          <w:sz w:val="20"/>
          <w:szCs w:val="20"/>
        </w:rPr>
      </w:pPr>
      <w:r>
        <w:rPr>
          <w:rFonts w:ascii="Arial" w:hAnsi="Arial" w:cs="Arial"/>
          <w:b/>
          <w:bCs/>
          <w:color w:val="000000"/>
          <w:sz w:val="20"/>
          <w:szCs w:val="20"/>
        </w:rPr>
        <w:t>Processo Administrativo n°</w:t>
      </w:r>
      <w:r w:rsidR="008B1080">
        <w:rPr>
          <w:rFonts w:ascii="Arial" w:hAnsi="Arial" w:cs="Arial"/>
          <w:b/>
          <w:bCs/>
          <w:color w:val="000000"/>
          <w:sz w:val="20"/>
          <w:szCs w:val="20"/>
        </w:rPr>
        <w:t>017</w:t>
      </w:r>
      <w:r>
        <w:rPr>
          <w:rFonts w:ascii="Arial" w:hAnsi="Arial" w:cs="Arial"/>
          <w:b/>
          <w:bCs/>
          <w:color w:val="000000"/>
          <w:sz w:val="20"/>
          <w:szCs w:val="20"/>
        </w:rPr>
        <w:t>/2025</w:t>
      </w:r>
    </w:p>
    <w:p w14:paraId="2512B462" w14:textId="77777777" w:rsidR="00BB079E" w:rsidRDefault="00BB079E" w:rsidP="00BB079E">
      <w:pPr>
        <w:jc w:val="center"/>
        <w:rPr>
          <w:rFonts w:ascii="Arial" w:hAnsi="Arial" w:cs="Arial"/>
          <w:b/>
          <w:bCs/>
          <w:color w:val="000000"/>
          <w:sz w:val="20"/>
          <w:szCs w:val="20"/>
        </w:rPr>
      </w:pPr>
    </w:p>
    <w:p w14:paraId="7B0ABD29" w14:textId="2838D77A" w:rsidR="00CB0CF2" w:rsidRDefault="00CB0CF2" w:rsidP="00CB0CF2">
      <w:pPr>
        <w:pStyle w:val="Prembulo"/>
        <w:spacing w:before="120" w:afterLines="120" w:after="288" w:line="312" w:lineRule="auto"/>
        <w:ind w:left="5387"/>
        <w:rPr>
          <w:bCs w:val="0"/>
        </w:rPr>
      </w:pPr>
      <w:r>
        <w:rPr>
          <w:bCs w:val="0"/>
        </w:rPr>
        <w:t xml:space="preserve">TERMO DE CONTRATO ADMINISTRATIVO Nº ......../2025, QUE FAZEM ENTRE </w:t>
      </w:r>
      <w:r w:rsidR="00B62E43" w:rsidRPr="00E162E1">
        <w:rPr>
          <w:bCs w:val="0"/>
        </w:rPr>
        <w:t>FUNDO MUNICIPAL DE SAÚDE DE CONGONHINHAS</w:t>
      </w:r>
      <w:r>
        <w:rPr>
          <w:bCs w:val="0"/>
        </w:rPr>
        <w:t xml:space="preserve"> E A EMPRESA ......................................... </w:t>
      </w:r>
    </w:p>
    <w:p w14:paraId="4B60E76C" w14:textId="5197794C" w:rsidR="00BB079E" w:rsidRPr="00BB079E" w:rsidRDefault="00B62E43" w:rsidP="00BB079E">
      <w:pPr>
        <w:spacing w:before="120" w:after="120" w:line="276" w:lineRule="auto"/>
        <w:ind w:firstLine="1418"/>
        <w:jc w:val="both"/>
        <w:rPr>
          <w:rFonts w:ascii="Arial" w:eastAsia="Arial" w:hAnsi="Arial" w:cs="Arial"/>
          <w:sz w:val="20"/>
          <w:szCs w:val="20"/>
        </w:rPr>
      </w:pPr>
      <w:r w:rsidRPr="00AE1004">
        <w:rPr>
          <w:rFonts w:ascii="Arial" w:eastAsia="MS Mincho" w:hAnsi="Arial" w:cs="Arial"/>
          <w:sz w:val="20"/>
          <w:szCs w:val="20"/>
        </w:rPr>
        <w:t xml:space="preserve">O </w:t>
      </w:r>
      <w:r w:rsidRPr="00AE1004">
        <w:rPr>
          <w:rFonts w:ascii="Arial" w:eastAsia="MS Mincho" w:hAnsi="Arial" w:cs="Arial"/>
          <w:b/>
          <w:sz w:val="20"/>
          <w:szCs w:val="20"/>
        </w:rPr>
        <w:t>FUNDO MUNICIPAL DE SAÚDE DE CONGONHINHAS</w:t>
      </w:r>
      <w:r w:rsidRPr="00AE1004">
        <w:rPr>
          <w:rFonts w:ascii="Arial" w:eastAsia="MS Mincho" w:hAnsi="Arial" w:cs="Arial"/>
          <w:sz w:val="20"/>
          <w:szCs w:val="20"/>
        </w:rPr>
        <w:t xml:space="preserve">, Estado do Paraná, com sede administrativa à Rua Vereador Gerson Aparecido Borges, nº 250, Centro, inscrita no CNPJ/MF sob o nº 09.660.468/0001-87, neste ato representado pela Secretária Municipal de Saúde, Sra. </w:t>
      </w:r>
      <w:r w:rsidRPr="00AE1004">
        <w:rPr>
          <w:rFonts w:ascii="Arial" w:eastAsia="MS Mincho" w:hAnsi="Arial" w:cs="Arial"/>
          <w:b/>
          <w:sz w:val="20"/>
          <w:szCs w:val="20"/>
        </w:rPr>
        <w:t xml:space="preserve"> </w:t>
      </w:r>
      <w:r w:rsidRPr="00122BC9">
        <w:rPr>
          <w:rFonts w:ascii="Arial" w:eastAsia="MS Mincho" w:hAnsi="Arial" w:cs="Arial"/>
          <w:b/>
          <w:sz w:val="20"/>
          <w:szCs w:val="20"/>
        </w:rPr>
        <w:t>Ana Paula de Godoi Roveri,</w:t>
      </w:r>
      <w:r w:rsidRPr="00AE1004">
        <w:rPr>
          <w:rFonts w:ascii="Arial" w:eastAsia="MS Mincho" w:hAnsi="Arial" w:cs="Arial"/>
          <w:b/>
          <w:sz w:val="20"/>
          <w:szCs w:val="20"/>
        </w:rPr>
        <w:t xml:space="preserve"> </w:t>
      </w:r>
      <w:r w:rsidRPr="00AE1004">
        <w:rPr>
          <w:rFonts w:ascii="Arial" w:eastAsia="MS Mincho" w:hAnsi="Arial" w:cs="Arial"/>
          <w:sz w:val="20"/>
          <w:szCs w:val="20"/>
        </w:rPr>
        <w:t xml:space="preserve">inscrita no CPF/MF sob nº </w:t>
      </w:r>
      <w:r w:rsidRPr="00122BC9">
        <w:rPr>
          <w:rFonts w:ascii="Arial" w:eastAsia="MS Mincho" w:hAnsi="Arial" w:cs="Arial"/>
          <w:sz w:val="20"/>
          <w:szCs w:val="20"/>
        </w:rPr>
        <w:t>005.227.379-27</w:t>
      </w:r>
      <w:r w:rsidRPr="00AE1004">
        <w:rPr>
          <w:rFonts w:ascii="Arial" w:eastAsia="MS Mincho" w:hAnsi="Arial" w:cs="Arial"/>
          <w:sz w:val="20"/>
          <w:szCs w:val="20"/>
        </w:rPr>
        <w:t xml:space="preserve">, portadora da cédula de identidade RG nº </w:t>
      </w:r>
      <w:r w:rsidRPr="00122BC9">
        <w:rPr>
          <w:rFonts w:ascii="Arial" w:eastAsia="MS Mincho" w:hAnsi="Arial" w:cs="Arial"/>
          <w:sz w:val="20"/>
          <w:szCs w:val="20"/>
        </w:rPr>
        <w:t>6.203.304-5-SSP/PR</w:t>
      </w:r>
      <w:r w:rsidRPr="00AE1004">
        <w:rPr>
          <w:rFonts w:ascii="Arial" w:eastAsia="MS Mincho" w:hAnsi="Arial" w:cs="Arial"/>
          <w:sz w:val="20"/>
          <w:szCs w:val="20"/>
        </w:rPr>
        <w:t>, Município de Congonhinhas, Estado do Paraná</w:t>
      </w:r>
      <w:r w:rsidRPr="00AE1004">
        <w:rPr>
          <w:rFonts w:ascii="Arial" w:eastAsia="Arial" w:hAnsi="Arial" w:cs="Arial"/>
          <w:sz w:val="20"/>
          <w:szCs w:val="20"/>
        </w:rPr>
        <w:t xml:space="preserve">, nomeada pelo Decreto nº </w:t>
      </w:r>
      <w:r>
        <w:rPr>
          <w:rFonts w:ascii="Arial" w:eastAsia="Arial" w:hAnsi="Arial" w:cs="Arial"/>
          <w:sz w:val="20"/>
          <w:szCs w:val="20"/>
        </w:rPr>
        <w:t>4.397</w:t>
      </w:r>
      <w:r w:rsidRPr="00AE1004">
        <w:rPr>
          <w:rFonts w:ascii="Arial" w:eastAsia="Arial" w:hAnsi="Arial" w:cs="Arial"/>
          <w:sz w:val="20"/>
          <w:szCs w:val="20"/>
        </w:rPr>
        <w:t xml:space="preserve">/2025, de </w:t>
      </w:r>
      <w:r>
        <w:rPr>
          <w:rFonts w:ascii="Arial" w:eastAsia="Arial" w:hAnsi="Arial" w:cs="Arial"/>
          <w:sz w:val="20"/>
          <w:szCs w:val="20"/>
        </w:rPr>
        <w:t>14</w:t>
      </w:r>
      <w:r w:rsidRPr="00AE1004">
        <w:rPr>
          <w:rFonts w:ascii="Arial" w:eastAsia="Arial" w:hAnsi="Arial" w:cs="Arial"/>
          <w:sz w:val="20"/>
          <w:szCs w:val="20"/>
        </w:rPr>
        <w:t xml:space="preserve"> de j</w:t>
      </w:r>
      <w:r>
        <w:rPr>
          <w:rFonts w:ascii="Arial" w:eastAsia="Arial" w:hAnsi="Arial" w:cs="Arial"/>
          <w:sz w:val="20"/>
          <w:szCs w:val="20"/>
        </w:rPr>
        <w:t>ulho</w:t>
      </w:r>
      <w:r w:rsidRPr="00AE1004">
        <w:rPr>
          <w:rFonts w:ascii="Arial" w:eastAsia="Arial" w:hAnsi="Arial" w:cs="Arial"/>
          <w:sz w:val="20"/>
          <w:szCs w:val="20"/>
        </w:rPr>
        <w:t xml:space="preserve"> de 2025, publicado no Diário Oficial do Município em </w:t>
      </w:r>
      <w:r>
        <w:rPr>
          <w:rFonts w:ascii="Arial" w:eastAsia="Arial" w:hAnsi="Arial" w:cs="Arial"/>
          <w:sz w:val="20"/>
          <w:szCs w:val="20"/>
        </w:rPr>
        <w:t>14</w:t>
      </w:r>
      <w:r w:rsidRPr="00AE1004">
        <w:rPr>
          <w:rFonts w:ascii="Arial" w:eastAsia="Arial" w:hAnsi="Arial" w:cs="Arial"/>
          <w:sz w:val="20"/>
          <w:szCs w:val="20"/>
        </w:rPr>
        <w:t xml:space="preserve"> de j</w:t>
      </w:r>
      <w:r>
        <w:rPr>
          <w:rFonts w:ascii="Arial" w:eastAsia="Arial" w:hAnsi="Arial" w:cs="Arial"/>
          <w:sz w:val="20"/>
          <w:szCs w:val="20"/>
        </w:rPr>
        <w:t>ulho</w:t>
      </w:r>
      <w:r w:rsidRPr="00AE1004">
        <w:rPr>
          <w:rFonts w:ascii="Arial" w:eastAsia="Arial" w:hAnsi="Arial" w:cs="Arial"/>
          <w:sz w:val="20"/>
          <w:szCs w:val="20"/>
        </w:rPr>
        <w:t xml:space="preserve"> de 2025</w:t>
      </w:r>
      <w:r w:rsidR="00BB079E" w:rsidRPr="008E5F57">
        <w:rPr>
          <w:rFonts w:ascii="Arial" w:eastAsia="Arial" w:hAnsi="Arial" w:cs="Arial"/>
          <w:sz w:val="20"/>
          <w:szCs w:val="20"/>
        </w:rPr>
        <w:t xml:space="preserve">, portador da Matrícula Funcional nº 1954, doravante denominado CONTRATANTE, </w:t>
      </w:r>
      <w:r w:rsidR="00BB079E" w:rsidRPr="008E5F57">
        <w:rPr>
          <w:rFonts w:ascii="Arial" w:hAnsi="Arial" w:cs="Arial"/>
          <w:sz w:val="20"/>
          <w:szCs w:val="20"/>
        </w:rPr>
        <w:t xml:space="preserve">e a empresa </w:t>
      </w:r>
      <w:r w:rsidR="00BB079E" w:rsidRPr="008E5F57">
        <w:rPr>
          <w:rFonts w:ascii="Arial" w:hAnsi="Arial" w:cs="Arial"/>
          <w:b/>
          <w:sz w:val="20"/>
          <w:szCs w:val="20"/>
        </w:rPr>
        <w:t>.......................................................................................</w:t>
      </w:r>
      <w:r w:rsidR="00BB079E" w:rsidRPr="008E5F57">
        <w:rPr>
          <w:rFonts w:ascii="Arial" w:hAnsi="Arial" w:cs="Arial"/>
          <w:sz w:val="20"/>
          <w:szCs w:val="20"/>
        </w:rPr>
        <w:t xml:space="preserve">, inscrito no CNPJ/MF sob o nº ........................................., sediado na ..........................................................., nº ........, Bairro ..............................,  </w:t>
      </w:r>
      <w:proofErr w:type="spellStart"/>
      <w:r w:rsidR="00BB079E" w:rsidRPr="008E5F57">
        <w:rPr>
          <w:rFonts w:ascii="Arial" w:hAnsi="Arial" w:cs="Arial"/>
          <w:sz w:val="20"/>
          <w:szCs w:val="20"/>
        </w:rPr>
        <w:t>em</w:t>
      </w:r>
      <w:proofErr w:type="spellEnd"/>
      <w:r w:rsidR="00BB079E" w:rsidRPr="008E5F57">
        <w:rPr>
          <w:rFonts w:ascii="Arial" w:hAnsi="Arial" w:cs="Arial"/>
          <w:sz w:val="20"/>
          <w:szCs w:val="20"/>
        </w:rPr>
        <w:t xml:space="preserve"> ........................ Estado de ..............................................,  doravante designada CONTRATADA</w:t>
      </w:r>
      <w:r w:rsidR="00BB079E" w:rsidRPr="008E5F57">
        <w:rPr>
          <w:rFonts w:ascii="Arial" w:eastAsia="Arial" w:hAnsi="Arial" w:cs="Arial"/>
          <w:sz w:val="20"/>
          <w:szCs w:val="20"/>
        </w:rPr>
        <w:t xml:space="preserve">, </w:t>
      </w:r>
      <w:r w:rsidR="00BB079E" w:rsidRPr="008E5F57">
        <w:rPr>
          <w:rFonts w:ascii="Arial" w:eastAsia="Arial" w:hAnsi="Arial" w:cs="Arial"/>
          <w:iCs/>
          <w:color w:val="FF0000"/>
          <w:sz w:val="20"/>
          <w:szCs w:val="20"/>
        </w:rPr>
        <w:t>neste ato representado(a) por</w:t>
      </w:r>
      <w:r w:rsidR="00BB079E" w:rsidRPr="008E5F57">
        <w:rPr>
          <w:rFonts w:ascii="Arial" w:eastAsia="Arial" w:hAnsi="Arial" w:cs="Arial"/>
          <w:color w:val="FF0000"/>
          <w:sz w:val="20"/>
          <w:szCs w:val="20"/>
        </w:rPr>
        <w:t xml:space="preserve"> </w:t>
      </w:r>
      <w:r w:rsidR="00BB079E" w:rsidRPr="008E5F57">
        <w:rPr>
          <w:rFonts w:ascii="Arial" w:eastAsia="Arial" w:hAnsi="Arial" w:cs="Arial"/>
          <w:sz w:val="20"/>
          <w:szCs w:val="20"/>
        </w:rPr>
        <w:t xml:space="preserve">.................................. </w:t>
      </w:r>
      <w:r w:rsidR="00BB079E" w:rsidRPr="008E5F57">
        <w:rPr>
          <w:rFonts w:ascii="Arial" w:eastAsia="Arial" w:hAnsi="Arial" w:cs="Arial"/>
          <w:color w:val="FF0000"/>
          <w:sz w:val="20"/>
          <w:szCs w:val="20"/>
        </w:rPr>
        <w:t>(nome e função no contratado)</w:t>
      </w:r>
      <w:r w:rsidR="00BB079E" w:rsidRPr="008E5F57">
        <w:rPr>
          <w:rFonts w:ascii="Arial" w:eastAsia="Arial" w:hAnsi="Arial" w:cs="Arial"/>
          <w:sz w:val="20"/>
          <w:szCs w:val="20"/>
        </w:rPr>
        <w:t xml:space="preserve">, </w:t>
      </w:r>
      <w:r w:rsidR="00BB079E" w:rsidRPr="008E5F57">
        <w:rPr>
          <w:rFonts w:ascii="Arial" w:eastAsia="Arial" w:hAnsi="Arial" w:cs="Arial"/>
          <w:iCs/>
          <w:color w:val="FF0000"/>
          <w:sz w:val="20"/>
          <w:szCs w:val="20"/>
        </w:rPr>
        <w:t xml:space="preserve">conforme atos constitutivos da empresa </w:t>
      </w:r>
      <w:r w:rsidR="00BB079E" w:rsidRPr="008E5F57">
        <w:rPr>
          <w:rFonts w:ascii="Arial" w:eastAsia="Arial" w:hAnsi="Arial" w:cs="Arial"/>
          <w:b/>
          <w:bCs/>
          <w:iCs/>
          <w:color w:val="FF0000"/>
          <w:sz w:val="20"/>
          <w:szCs w:val="20"/>
        </w:rPr>
        <w:t>OU</w:t>
      </w:r>
      <w:r w:rsidR="00BB079E" w:rsidRPr="008E5F57">
        <w:rPr>
          <w:rFonts w:ascii="Arial" w:eastAsia="Arial" w:hAnsi="Arial" w:cs="Arial"/>
          <w:iCs/>
          <w:color w:val="FF0000"/>
          <w:sz w:val="20"/>
          <w:szCs w:val="20"/>
        </w:rPr>
        <w:t xml:space="preserve"> procuração apresentada nos autos, </w:t>
      </w:r>
      <w:r w:rsidR="00BB079E" w:rsidRPr="008E5F57">
        <w:rPr>
          <w:rFonts w:ascii="Arial" w:eastAsia="Arial" w:hAnsi="Arial" w:cs="Arial"/>
          <w:sz w:val="20"/>
          <w:szCs w:val="20"/>
        </w:rPr>
        <w:t xml:space="preserve">tendo em vista o que consta no Processo nº </w:t>
      </w:r>
      <w:r w:rsidR="00BB079E" w:rsidRPr="008E5F57">
        <w:rPr>
          <w:rFonts w:ascii="Arial" w:eastAsia="Arial" w:hAnsi="Arial" w:cs="Arial"/>
          <w:color w:val="FF0000"/>
          <w:sz w:val="20"/>
          <w:szCs w:val="20"/>
        </w:rPr>
        <w:t xml:space="preserve">.............................. </w:t>
      </w:r>
      <w:r w:rsidR="00BB079E"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B079E" w:rsidRPr="008E5F57">
        <w:rPr>
          <w:rFonts w:ascii="Arial" w:eastAsia="Arial" w:hAnsi="Arial" w:cs="Arial"/>
          <w:iCs/>
          <w:color w:val="FF0000"/>
          <w:sz w:val="20"/>
          <w:szCs w:val="20"/>
        </w:rPr>
        <w:t>do Pregão Eletrônico nº. .../202</w:t>
      </w:r>
      <w:r w:rsidR="00BB079E">
        <w:rPr>
          <w:rFonts w:ascii="Arial" w:eastAsia="Arial" w:hAnsi="Arial" w:cs="Arial"/>
          <w:iCs/>
          <w:color w:val="FF0000"/>
          <w:sz w:val="20"/>
          <w:szCs w:val="20"/>
        </w:rPr>
        <w:t>5</w:t>
      </w:r>
      <w:r w:rsidR="00BB079E" w:rsidRPr="008E5F57">
        <w:rPr>
          <w:rFonts w:ascii="Arial" w:eastAsia="Arial" w:hAnsi="Arial" w:cs="Arial"/>
          <w:sz w:val="20"/>
          <w:szCs w:val="20"/>
        </w:rPr>
        <w:t>, mediante as cláusulas e condições a seguir enunciadas.</w:t>
      </w:r>
    </w:p>
    <w:p w14:paraId="6729116A" w14:textId="2B0DCC3C" w:rsidR="00DC41DD" w:rsidRPr="00092390" w:rsidRDefault="00DC41DD" w:rsidP="00092390">
      <w:pPr>
        <w:pStyle w:val="Nivel01"/>
      </w:pPr>
      <w:r w:rsidRPr="00092390">
        <w:t>CLÁUSULA PRIMEIRA – OBJETO</w:t>
      </w:r>
    </w:p>
    <w:p w14:paraId="2D8DFE54" w14:textId="0F444D04" w:rsidR="00DC41DD" w:rsidRPr="004827F2" w:rsidRDefault="00DC41DD" w:rsidP="00507741">
      <w:pPr>
        <w:pStyle w:val="Nivel2"/>
      </w:pPr>
      <w:r w:rsidRPr="004827F2">
        <w:t xml:space="preserve">O objeto </w:t>
      </w:r>
      <w:r w:rsidRPr="004E64AA">
        <w:t>do</w:t>
      </w:r>
      <w:r w:rsidRPr="004827F2">
        <w:t xml:space="preserve"> presente instrumento é a contratação de </w:t>
      </w:r>
      <w:bookmarkStart w:id="0" w:name="_GoBack"/>
      <w:bookmarkEnd w:id="0"/>
      <w:r w:rsidR="00507741" w:rsidRPr="00507741">
        <w:rPr>
          <w:i/>
          <w:iCs/>
          <w:color w:val="FF0000"/>
        </w:rPr>
        <w:t>empresa especializada para a prestação de serviços de cessão de mão de obra, visando atender às necessidades do Fundo Municipal de Saúde, contemplando profissionais Técnicos em Enfermagem, Auxiliares de Saúde Bucal e Enfermeiros, até que seja finalizado o concurso público para preenchimento dos cargos efetivos.</w:t>
      </w:r>
      <w:r w:rsidR="00B96063" w:rsidRPr="00470DF4">
        <w:t xml:space="preserve">, </w:t>
      </w:r>
      <w:r w:rsidR="00C13597" w:rsidRPr="00470DF4">
        <w:t>a serem executados com regime de dedicação exclusiva de mão de obra,</w:t>
      </w:r>
      <w:r w:rsidRPr="004827F2">
        <w:t xml:space="preserve"> nas condições estabelecidas no Termo de Referência.</w:t>
      </w:r>
    </w:p>
    <w:p w14:paraId="3B62A8CB" w14:textId="490651ED" w:rsidR="00DC41DD" w:rsidRDefault="00DC41DD" w:rsidP="004E64AA">
      <w:pPr>
        <w:pStyle w:val="Nivel2"/>
      </w:pPr>
      <w:r w:rsidRPr="004827F2">
        <w:t xml:space="preserve">Objeto da </w:t>
      </w:r>
      <w:r w:rsidRPr="004E64AA">
        <w:t>contratação</w:t>
      </w:r>
      <w:r w:rsidRPr="004827F2">
        <w:t>:</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3034"/>
        <w:gridCol w:w="992"/>
        <w:gridCol w:w="851"/>
        <w:gridCol w:w="1417"/>
        <w:gridCol w:w="1418"/>
        <w:gridCol w:w="1183"/>
      </w:tblGrid>
      <w:tr w:rsidR="006B4056" w:rsidRPr="003450BE" w14:paraId="69B0019B" w14:textId="77777777" w:rsidTr="00266E14">
        <w:trPr>
          <w:trHeight w:val="674"/>
        </w:trPr>
        <w:tc>
          <w:tcPr>
            <w:tcW w:w="9392" w:type="dxa"/>
            <w:gridSpan w:val="7"/>
            <w:tcBorders>
              <w:top w:val="single" w:sz="4" w:space="0" w:color="auto"/>
              <w:left w:val="single" w:sz="4" w:space="0" w:color="auto"/>
              <w:bottom w:val="single" w:sz="4" w:space="0" w:color="auto"/>
              <w:right w:val="single" w:sz="4" w:space="0" w:color="auto"/>
            </w:tcBorders>
            <w:vAlign w:val="center"/>
          </w:tcPr>
          <w:p w14:paraId="1D5BE6BF" w14:textId="77777777" w:rsidR="006B4056" w:rsidRPr="003450BE" w:rsidRDefault="006B4056" w:rsidP="00266E14">
            <w:pPr>
              <w:widowControl w:val="0"/>
              <w:autoSpaceDE w:val="0"/>
              <w:autoSpaceDN w:val="0"/>
              <w:adjustRightInd w:val="0"/>
              <w:ind w:right="-28"/>
              <w:jc w:val="center"/>
              <w:rPr>
                <w:rFonts w:ascii="Arial" w:hAnsi="Arial" w:cs="Arial"/>
                <w:b/>
                <w:sz w:val="18"/>
                <w:szCs w:val="18"/>
              </w:rPr>
            </w:pPr>
            <w:r w:rsidRPr="003450BE">
              <w:rPr>
                <w:rFonts w:ascii="Arial" w:hAnsi="Arial" w:cs="Arial"/>
                <w:b/>
                <w:sz w:val="18"/>
                <w:szCs w:val="18"/>
              </w:rPr>
              <w:t>Lote Único</w:t>
            </w:r>
          </w:p>
        </w:tc>
      </w:tr>
      <w:tr w:rsidR="006B4056" w:rsidRPr="00C8195C" w14:paraId="38BD344B" w14:textId="77777777" w:rsidTr="00266E14">
        <w:trPr>
          <w:trHeight w:val="674"/>
        </w:trPr>
        <w:tc>
          <w:tcPr>
            <w:tcW w:w="497" w:type="dxa"/>
            <w:tcBorders>
              <w:top w:val="single" w:sz="4" w:space="0" w:color="auto"/>
              <w:left w:val="single" w:sz="4" w:space="0" w:color="auto"/>
              <w:bottom w:val="single" w:sz="4" w:space="0" w:color="auto"/>
              <w:right w:val="single" w:sz="4" w:space="0" w:color="auto"/>
            </w:tcBorders>
            <w:vAlign w:val="center"/>
          </w:tcPr>
          <w:p w14:paraId="203A7772"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r w:rsidRPr="00C8195C">
              <w:rPr>
                <w:rFonts w:ascii="Arial" w:hAnsi="Arial" w:cs="Arial"/>
                <w:sz w:val="18"/>
                <w:szCs w:val="18"/>
              </w:rPr>
              <w:t>Item</w:t>
            </w:r>
          </w:p>
          <w:p w14:paraId="7E05059C"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proofErr w:type="gramStart"/>
            <w:r w:rsidRPr="00C8195C">
              <w:rPr>
                <w:rFonts w:ascii="Arial" w:hAnsi="Arial" w:cs="Arial"/>
                <w:sz w:val="18"/>
                <w:szCs w:val="18"/>
              </w:rPr>
              <w:t>do</w:t>
            </w:r>
            <w:proofErr w:type="gramEnd"/>
          </w:p>
          <w:p w14:paraId="21B53087"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r w:rsidRPr="00C8195C">
              <w:rPr>
                <w:rFonts w:ascii="Arial" w:hAnsi="Arial" w:cs="Arial"/>
                <w:sz w:val="18"/>
                <w:szCs w:val="18"/>
              </w:rPr>
              <w:t>TR</w:t>
            </w:r>
          </w:p>
        </w:tc>
        <w:tc>
          <w:tcPr>
            <w:tcW w:w="3034" w:type="dxa"/>
            <w:tcBorders>
              <w:top w:val="single" w:sz="4" w:space="0" w:color="auto"/>
              <w:left w:val="single" w:sz="4" w:space="0" w:color="auto"/>
              <w:bottom w:val="single" w:sz="4" w:space="0" w:color="auto"/>
              <w:right w:val="single" w:sz="4" w:space="0" w:color="auto"/>
            </w:tcBorders>
            <w:vAlign w:val="center"/>
          </w:tcPr>
          <w:p w14:paraId="3F137273"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r w:rsidRPr="00C8195C">
              <w:rPr>
                <w:rFonts w:ascii="Arial" w:hAnsi="Arial" w:cs="Arial"/>
                <w:sz w:val="18"/>
                <w:szCs w:val="18"/>
              </w:rPr>
              <w:t>Especificação</w:t>
            </w:r>
          </w:p>
        </w:tc>
        <w:tc>
          <w:tcPr>
            <w:tcW w:w="992" w:type="dxa"/>
            <w:tcBorders>
              <w:top w:val="single" w:sz="4" w:space="0" w:color="auto"/>
              <w:left w:val="single" w:sz="4" w:space="0" w:color="auto"/>
              <w:bottom w:val="single" w:sz="4" w:space="0" w:color="auto"/>
              <w:right w:val="single" w:sz="4" w:space="0" w:color="auto"/>
            </w:tcBorders>
            <w:vAlign w:val="center"/>
          </w:tcPr>
          <w:p w14:paraId="681A8396"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r w:rsidRPr="00C8195C">
              <w:rPr>
                <w:rFonts w:ascii="Arial" w:hAnsi="Arial" w:cs="Arial"/>
                <w:sz w:val="18"/>
                <w:szCs w:val="18"/>
              </w:rPr>
              <w:t xml:space="preserve">Marca </w:t>
            </w:r>
          </w:p>
          <w:p w14:paraId="5C36FB37"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r w:rsidRPr="00C8195C">
              <w:rPr>
                <w:rFonts w:ascii="Arial" w:hAnsi="Arial" w:cs="Arial"/>
                <w:sz w:val="18"/>
                <w:szCs w:val="18"/>
              </w:rPr>
              <w:t>Modelo</w:t>
            </w:r>
          </w:p>
          <w:p w14:paraId="44505222" w14:textId="77777777" w:rsidR="006B4056" w:rsidRPr="00C8195C" w:rsidRDefault="006B4056" w:rsidP="00266E14">
            <w:pPr>
              <w:widowControl w:val="0"/>
              <w:autoSpaceDE w:val="0"/>
              <w:autoSpaceDN w:val="0"/>
              <w:adjustRightInd w:val="0"/>
              <w:ind w:right="-28"/>
              <w:jc w:val="center"/>
              <w:rPr>
                <w:rFonts w:ascii="Arial" w:hAnsi="Arial" w:cs="Arial"/>
                <w:i/>
                <w:iC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86BC46E" w14:textId="77777777" w:rsidR="006B4056" w:rsidRPr="00C8195C" w:rsidRDefault="006B4056" w:rsidP="00266E14">
            <w:pPr>
              <w:widowControl w:val="0"/>
              <w:autoSpaceDE w:val="0"/>
              <w:autoSpaceDN w:val="0"/>
              <w:adjustRightInd w:val="0"/>
              <w:ind w:right="-28"/>
              <w:jc w:val="center"/>
              <w:rPr>
                <w:rFonts w:ascii="Arial" w:hAnsi="Arial" w:cs="Arial"/>
                <w:i/>
                <w:iCs/>
                <w:sz w:val="18"/>
                <w:szCs w:val="18"/>
              </w:rPr>
            </w:pPr>
            <w:r w:rsidRPr="00C8195C">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vAlign w:val="center"/>
          </w:tcPr>
          <w:p w14:paraId="395BA73F"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r w:rsidRPr="00C8195C">
              <w:rPr>
                <w:rFonts w:ascii="Arial" w:hAnsi="Arial" w:cs="Arial"/>
                <w:sz w:val="18"/>
                <w:szCs w:val="18"/>
              </w:rPr>
              <w:t>Quantidade</w:t>
            </w:r>
            <w:r w:rsidRPr="00C8195C">
              <w:rPr>
                <w:rFonts w:ascii="Arial" w:hAnsi="Arial" w:cs="Arial"/>
                <w:sz w:val="18"/>
                <w:szCs w:val="18"/>
              </w:rPr>
              <w:br/>
            </w:r>
          </w:p>
        </w:tc>
        <w:tc>
          <w:tcPr>
            <w:tcW w:w="1418" w:type="dxa"/>
            <w:tcBorders>
              <w:top w:val="single" w:sz="4" w:space="0" w:color="auto"/>
              <w:left w:val="single" w:sz="4" w:space="0" w:color="auto"/>
              <w:bottom w:val="single" w:sz="4" w:space="0" w:color="auto"/>
              <w:right w:val="single" w:sz="4" w:space="0" w:color="auto"/>
            </w:tcBorders>
            <w:vAlign w:val="center"/>
          </w:tcPr>
          <w:p w14:paraId="0C2BFC53"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r w:rsidRPr="00C8195C">
              <w:rPr>
                <w:rFonts w:ascii="Arial" w:hAnsi="Arial" w:cs="Arial"/>
                <w:sz w:val="18"/>
                <w:szCs w:val="18"/>
              </w:rPr>
              <w:t>Valor</w:t>
            </w:r>
            <w:r w:rsidRPr="00C8195C">
              <w:rPr>
                <w:rFonts w:ascii="Arial" w:hAnsi="Arial" w:cs="Arial"/>
                <w:sz w:val="18"/>
                <w:szCs w:val="18"/>
              </w:rPr>
              <w:br/>
              <w:t>Unitário</w:t>
            </w:r>
          </w:p>
        </w:tc>
        <w:tc>
          <w:tcPr>
            <w:tcW w:w="1183" w:type="dxa"/>
            <w:tcBorders>
              <w:top w:val="single" w:sz="4" w:space="0" w:color="auto"/>
              <w:left w:val="single" w:sz="4" w:space="0" w:color="auto"/>
              <w:bottom w:val="single" w:sz="4" w:space="0" w:color="auto"/>
              <w:right w:val="single" w:sz="4" w:space="0" w:color="auto"/>
            </w:tcBorders>
            <w:vAlign w:val="center"/>
          </w:tcPr>
          <w:p w14:paraId="0E7BA6DD" w14:textId="77777777" w:rsidR="006B4056" w:rsidRPr="00C8195C" w:rsidRDefault="006B4056" w:rsidP="00266E14">
            <w:pPr>
              <w:widowControl w:val="0"/>
              <w:autoSpaceDE w:val="0"/>
              <w:autoSpaceDN w:val="0"/>
              <w:adjustRightInd w:val="0"/>
              <w:ind w:right="-28"/>
              <w:jc w:val="center"/>
              <w:rPr>
                <w:rFonts w:ascii="Arial" w:hAnsi="Arial" w:cs="Arial"/>
                <w:sz w:val="18"/>
                <w:szCs w:val="18"/>
              </w:rPr>
            </w:pPr>
            <w:r w:rsidRPr="00C8195C">
              <w:rPr>
                <w:rFonts w:ascii="Arial" w:hAnsi="Arial" w:cs="Arial"/>
                <w:sz w:val="18"/>
                <w:szCs w:val="18"/>
              </w:rPr>
              <w:t>Valor</w:t>
            </w:r>
            <w:r w:rsidRPr="00C8195C">
              <w:rPr>
                <w:rFonts w:ascii="Arial" w:hAnsi="Arial" w:cs="Arial"/>
                <w:sz w:val="18"/>
                <w:szCs w:val="18"/>
              </w:rPr>
              <w:br/>
            </w:r>
            <w:r>
              <w:rPr>
                <w:rFonts w:ascii="Arial" w:hAnsi="Arial" w:cs="Arial"/>
                <w:sz w:val="18"/>
                <w:szCs w:val="18"/>
              </w:rPr>
              <w:t>Total</w:t>
            </w:r>
          </w:p>
        </w:tc>
      </w:tr>
      <w:tr w:rsidR="006B4056" w:rsidRPr="00C8195C" w14:paraId="6B013AAA" w14:textId="77777777" w:rsidTr="00266E14">
        <w:trPr>
          <w:trHeight w:val="209"/>
        </w:trPr>
        <w:tc>
          <w:tcPr>
            <w:tcW w:w="497" w:type="dxa"/>
            <w:tcBorders>
              <w:top w:val="single" w:sz="4" w:space="0" w:color="auto"/>
              <w:left w:val="single" w:sz="4" w:space="0" w:color="auto"/>
              <w:bottom w:val="single" w:sz="4" w:space="0" w:color="auto"/>
              <w:right w:val="single" w:sz="4" w:space="0" w:color="auto"/>
            </w:tcBorders>
            <w:vAlign w:val="center"/>
          </w:tcPr>
          <w:p w14:paraId="4D8BEA13"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Pr>
                <w:rFonts w:ascii="Arial" w:hAnsi="Arial" w:cs="Arial"/>
                <w:sz w:val="20"/>
                <w:szCs w:val="20"/>
              </w:rPr>
              <w:t>1</w:t>
            </w:r>
          </w:p>
        </w:tc>
        <w:tc>
          <w:tcPr>
            <w:tcW w:w="3034" w:type="dxa"/>
            <w:tcBorders>
              <w:top w:val="single" w:sz="4" w:space="0" w:color="auto"/>
              <w:left w:val="single" w:sz="4" w:space="0" w:color="auto"/>
              <w:bottom w:val="single" w:sz="4" w:space="0" w:color="auto"/>
              <w:right w:val="single" w:sz="4" w:space="0" w:color="auto"/>
            </w:tcBorders>
            <w:vAlign w:val="center"/>
          </w:tcPr>
          <w:p w14:paraId="0B9FCA06" w14:textId="77777777" w:rsidR="006B4056" w:rsidRPr="00C8195C" w:rsidRDefault="006B4056" w:rsidP="00266E14">
            <w:pPr>
              <w:autoSpaceDE w:val="0"/>
              <w:autoSpaceDN w:val="0"/>
              <w:adjustRightInd w:val="0"/>
              <w:ind w:left="43" w:right="138"/>
              <w:jc w:val="both"/>
              <w:rPr>
                <w:rFonts w:ascii="Arial" w:hAnsi="Arial" w:cs="Arial"/>
                <w:sz w:val="20"/>
                <w:szCs w:val="20"/>
              </w:rPr>
            </w:pPr>
            <w:r>
              <w:rPr>
                <w:rFonts w:ascii="LiberationSans" w:hAnsi="LiberationSans" w:cs="LiberationSans"/>
                <w:sz w:val="21"/>
                <w:szCs w:val="21"/>
              </w:rPr>
              <w:t>Contratação de 7 (sete) Técnico em Enfermagem, com Carga Horária de 40 Horas ou Escala 12x36</w:t>
            </w:r>
          </w:p>
        </w:tc>
        <w:tc>
          <w:tcPr>
            <w:tcW w:w="992" w:type="dxa"/>
            <w:tcBorders>
              <w:top w:val="single" w:sz="4" w:space="0" w:color="auto"/>
              <w:left w:val="single" w:sz="4" w:space="0" w:color="auto"/>
              <w:bottom w:val="single" w:sz="4" w:space="0" w:color="auto"/>
              <w:right w:val="single" w:sz="4" w:space="0" w:color="auto"/>
            </w:tcBorders>
            <w:vAlign w:val="center"/>
          </w:tcPr>
          <w:p w14:paraId="0C1609F8"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4893500"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sidRPr="00FA2785">
              <w:t>Mês</w:t>
            </w:r>
          </w:p>
        </w:tc>
        <w:tc>
          <w:tcPr>
            <w:tcW w:w="1417" w:type="dxa"/>
            <w:tcBorders>
              <w:top w:val="single" w:sz="4" w:space="0" w:color="auto"/>
              <w:left w:val="single" w:sz="4" w:space="0" w:color="auto"/>
              <w:bottom w:val="single" w:sz="4" w:space="0" w:color="auto"/>
              <w:right w:val="single" w:sz="4" w:space="0" w:color="auto"/>
            </w:tcBorders>
            <w:vAlign w:val="center"/>
          </w:tcPr>
          <w:p w14:paraId="5EC32CE5"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Pr>
                <w:rFonts w:ascii="Arial" w:hAnsi="Arial" w:cs="Arial"/>
                <w:sz w:val="20"/>
                <w:szCs w:val="20"/>
              </w:rPr>
              <w:t>12</w:t>
            </w:r>
          </w:p>
        </w:tc>
        <w:tc>
          <w:tcPr>
            <w:tcW w:w="1418" w:type="dxa"/>
            <w:tcBorders>
              <w:top w:val="single" w:sz="4" w:space="0" w:color="auto"/>
              <w:left w:val="single" w:sz="4" w:space="0" w:color="auto"/>
              <w:bottom w:val="single" w:sz="4" w:space="0" w:color="auto"/>
              <w:right w:val="single" w:sz="4" w:space="0" w:color="auto"/>
            </w:tcBorders>
            <w:vAlign w:val="center"/>
          </w:tcPr>
          <w:p w14:paraId="009E3C9D"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Pr>
                <w:rFonts w:ascii="Arial" w:hAnsi="Arial" w:cs="Arial"/>
                <w:sz w:val="20"/>
                <w:szCs w:val="20"/>
              </w:rPr>
              <w:t>R$......</w:t>
            </w:r>
          </w:p>
        </w:tc>
        <w:tc>
          <w:tcPr>
            <w:tcW w:w="1183" w:type="dxa"/>
            <w:tcBorders>
              <w:top w:val="single" w:sz="4" w:space="0" w:color="auto"/>
              <w:left w:val="single" w:sz="4" w:space="0" w:color="auto"/>
              <w:bottom w:val="single" w:sz="4" w:space="0" w:color="auto"/>
              <w:right w:val="single" w:sz="4" w:space="0" w:color="auto"/>
            </w:tcBorders>
            <w:vAlign w:val="center"/>
          </w:tcPr>
          <w:p w14:paraId="51880A55"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Pr>
                <w:rFonts w:ascii="Arial" w:hAnsi="Arial" w:cs="Arial"/>
                <w:sz w:val="20"/>
                <w:szCs w:val="20"/>
              </w:rPr>
              <w:t>R$......</w:t>
            </w:r>
          </w:p>
        </w:tc>
      </w:tr>
      <w:tr w:rsidR="006B4056" w:rsidRPr="00C8195C" w14:paraId="15D73039" w14:textId="77777777" w:rsidTr="00266E14">
        <w:trPr>
          <w:trHeight w:val="70"/>
        </w:trPr>
        <w:tc>
          <w:tcPr>
            <w:tcW w:w="497" w:type="dxa"/>
            <w:tcBorders>
              <w:top w:val="single" w:sz="4" w:space="0" w:color="auto"/>
              <w:left w:val="single" w:sz="4" w:space="0" w:color="auto"/>
              <w:bottom w:val="single" w:sz="4" w:space="0" w:color="auto"/>
              <w:right w:val="single" w:sz="4" w:space="0" w:color="auto"/>
            </w:tcBorders>
            <w:vAlign w:val="center"/>
          </w:tcPr>
          <w:p w14:paraId="2934849E"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Pr>
                <w:rFonts w:ascii="Arial" w:hAnsi="Arial" w:cs="Arial"/>
                <w:sz w:val="20"/>
                <w:szCs w:val="20"/>
              </w:rPr>
              <w:t>2</w:t>
            </w:r>
          </w:p>
        </w:tc>
        <w:tc>
          <w:tcPr>
            <w:tcW w:w="3034" w:type="dxa"/>
            <w:tcBorders>
              <w:top w:val="single" w:sz="4" w:space="0" w:color="auto"/>
              <w:left w:val="single" w:sz="4" w:space="0" w:color="auto"/>
              <w:bottom w:val="single" w:sz="4" w:space="0" w:color="auto"/>
              <w:right w:val="single" w:sz="4" w:space="0" w:color="auto"/>
            </w:tcBorders>
            <w:vAlign w:val="center"/>
          </w:tcPr>
          <w:p w14:paraId="5ED07AC9" w14:textId="77777777" w:rsidR="006B4056" w:rsidRPr="00C8195C" w:rsidRDefault="006B4056" w:rsidP="00266E14">
            <w:pPr>
              <w:autoSpaceDE w:val="0"/>
              <w:autoSpaceDN w:val="0"/>
              <w:adjustRightInd w:val="0"/>
              <w:ind w:left="43" w:right="138"/>
              <w:jc w:val="both"/>
              <w:rPr>
                <w:rFonts w:ascii="Arial" w:hAnsi="Arial" w:cs="Arial"/>
                <w:sz w:val="20"/>
                <w:szCs w:val="20"/>
              </w:rPr>
            </w:pPr>
            <w:r>
              <w:rPr>
                <w:rFonts w:ascii="LiberationSans" w:hAnsi="LiberationSans" w:cs="LiberationSans"/>
                <w:sz w:val="21"/>
                <w:szCs w:val="21"/>
              </w:rPr>
              <w:t>Contratação de 1 (um) Auxiliar De Consultório Dentário, com Carga Horária de 40 Horas</w:t>
            </w:r>
          </w:p>
        </w:tc>
        <w:tc>
          <w:tcPr>
            <w:tcW w:w="992" w:type="dxa"/>
            <w:tcBorders>
              <w:top w:val="single" w:sz="4" w:space="0" w:color="auto"/>
              <w:left w:val="single" w:sz="4" w:space="0" w:color="auto"/>
              <w:bottom w:val="single" w:sz="4" w:space="0" w:color="auto"/>
              <w:right w:val="single" w:sz="4" w:space="0" w:color="auto"/>
            </w:tcBorders>
            <w:vAlign w:val="center"/>
          </w:tcPr>
          <w:p w14:paraId="7F03659B"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05DDD6D"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sidRPr="00FA2785">
              <w:t>Mês</w:t>
            </w:r>
          </w:p>
        </w:tc>
        <w:tc>
          <w:tcPr>
            <w:tcW w:w="1417" w:type="dxa"/>
            <w:tcBorders>
              <w:top w:val="single" w:sz="4" w:space="0" w:color="auto"/>
              <w:left w:val="single" w:sz="4" w:space="0" w:color="auto"/>
              <w:bottom w:val="single" w:sz="4" w:space="0" w:color="auto"/>
              <w:right w:val="single" w:sz="4" w:space="0" w:color="auto"/>
            </w:tcBorders>
            <w:vAlign w:val="center"/>
          </w:tcPr>
          <w:p w14:paraId="6C046AA6"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Pr>
                <w:rFonts w:ascii="Arial" w:hAnsi="Arial" w:cs="Arial"/>
                <w:sz w:val="20"/>
                <w:szCs w:val="20"/>
              </w:rPr>
              <w:t>12</w:t>
            </w:r>
          </w:p>
        </w:tc>
        <w:tc>
          <w:tcPr>
            <w:tcW w:w="1418" w:type="dxa"/>
            <w:tcBorders>
              <w:top w:val="single" w:sz="4" w:space="0" w:color="auto"/>
              <w:left w:val="single" w:sz="4" w:space="0" w:color="auto"/>
              <w:bottom w:val="single" w:sz="4" w:space="0" w:color="auto"/>
              <w:right w:val="single" w:sz="4" w:space="0" w:color="auto"/>
            </w:tcBorders>
          </w:tcPr>
          <w:p w14:paraId="007C4A29"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sidRPr="00EC17F2">
              <w:rPr>
                <w:rFonts w:ascii="Arial" w:hAnsi="Arial" w:cs="Arial"/>
                <w:sz w:val="20"/>
                <w:szCs w:val="20"/>
              </w:rPr>
              <w:t>R$......</w:t>
            </w:r>
          </w:p>
        </w:tc>
        <w:tc>
          <w:tcPr>
            <w:tcW w:w="1183" w:type="dxa"/>
            <w:tcBorders>
              <w:top w:val="single" w:sz="4" w:space="0" w:color="auto"/>
              <w:left w:val="single" w:sz="4" w:space="0" w:color="auto"/>
              <w:bottom w:val="single" w:sz="4" w:space="0" w:color="auto"/>
              <w:right w:val="single" w:sz="4" w:space="0" w:color="auto"/>
            </w:tcBorders>
          </w:tcPr>
          <w:p w14:paraId="3B35B114"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sidRPr="00EC17F2">
              <w:rPr>
                <w:rFonts w:ascii="Arial" w:hAnsi="Arial" w:cs="Arial"/>
                <w:sz w:val="20"/>
                <w:szCs w:val="20"/>
              </w:rPr>
              <w:t>R$......</w:t>
            </w:r>
          </w:p>
        </w:tc>
      </w:tr>
      <w:tr w:rsidR="006B4056" w:rsidRPr="00C8195C" w14:paraId="3B46259F" w14:textId="77777777" w:rsidTr="00266E14">
        <w:trPr>
          <w:trHeight w:val="70"/>
        </w:trPr>
        <w:tc>
          <w:tcPr>
            <w:tcW w:w="497" w:type="dxa"/>
            <w:tcBorders>
              <w:top w:val="single" w:sz="4" w:space="0" w:color="auto"/>
              <w:left w:val="single" w:sz="4" w:space="0" w:color="auto"/>
              <w:bottom w:val="single" w:sz="4" w:space="0" w:color="auto"/>
              <w:right w:val="single" w:sz="4" w:space="0" w:color="auto"/>
            </w:tcBorders>
            <w:vAlign w:val="center"/>
          </w:tcPr>
          <w:p w14:paraId="7B61C57B"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Pr>
                <w:rFonts w:ascii="Arial" w:hAnsi="Arial" w:cs="Arial"/>
                <w:sz w:val="20"/>
                <w:szCs w:val="20"/>
              </w:rPr>
              <w:lastRenderedPageBreak/>
              <w:t>3</w:t>
            </w:r>
          </w:p>
        </w:tc>
        <w:tc>
          <w:tcPr>
            <w:tcW w:w="3034" w:type="dxa"/>
            <w:tcBorders>
              <w:top w:val="single" w:sz="4" w:space="0" w:color="auto"/>
              <w:left w:val="single" w:sz="4" w:space="0" w:color="auto"/>
              <w:bottom w:val="single" w:sz="4" w:space="0" w:color="auto"/>
              <w:right w:val="single" w:sz="4" w:space="0" w:color="auto"/>
            </w:tcBorders>
            <w:vAlign w:val="center"/>
          </w:tcPr>
          <w:p w14:paraId="70E20A86" w14:textId="77777777" w:rsidR="006B4056" w:rsidRPr="00C8195C" w:rsidRDefault="006B4056" w:rsidP="00266E14">
            <w:pPr>
              <w:autoSpaceDE w:val="0"/>
              <w:autoSpaceDN w:val="0"/>
              <w:adjustRightInd w:val="0"/>
              <w:ind w:left="43" w:right="138"/>
              <w:jc w:val="both"/>
              <w:rPr>
                <w:rFonts w:ascii="Arial" w:hAnsi="Arial" w:cs="Arial"/>
                <w:sz w:val="20"/>
                <w:szCs w:val="20"/>
              </w:rPr>
            </w:pPr>
            <w:r>
              <w:rPr>
                <w:rFonts w:ascii="LiberationSans" w:hAnsi="LiberationSans" w:cs="LiberationSans"/>
                <w:sz w:val="21"/>
                <w:szCs w:val="21"/>
              </w:rPr>
              <w:t>Contratação de 1 (um) Enfermeiro Padrão, com Carga Horária de 40 Horas ou Escala 12x36</w:t>
            </w:r>
          </w:p>
        </w:tc>
        <w:tc>
          <w:tcPr>
            <w:tcW w:w="992" w:type="dxa"/>
            <w:tcBorders>
              <w:top w:val="single" w:sz="4" w:space="0" w:color="auto"/>
              <w:left w:val="single" w:sz="4" w:space="0" w:color="auto"/>
              <w:bottom w:val="single" w:sz="4" w:space="0" w:color="auto"/>
              <w:right w:val="single" w:sz="4" w:space="0" w:color="auto"/>
            </w:tcBorders>
            <w:vAlign w:val="center"/>
          </w:tcPr>
          <w:p w14:paraId="2ABAA6D9"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59FA986"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sidRPr="00FA2785">
              <w:t>Mês</w:t>
            </w:r>
          </w:p>
        </w:tc>
        <w:tc>
          <w:tcPr>
            <w:tcW w:w="1417" w:type="dxa"/>
            <w:tcBorders>
              <w:top w:val="single" w:sz="4" w:space="0" w:color="auto"/>
              <w:left w:val="single" w:sz="4" w:space="0" w:color="auto"/>
              <w:bottom w:val="single" w:sz="4" w:space="0" w:color="auto"/>
              <w:right w:val="single" w:sz="4" w:space="0" w:color="auto"/>
            </w:tcBorders>
            <w:vAlign w:val="center"/>
          </w:tcPr>
          <w:p w14:paraId="69375996"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Pr>
                <w:rFonts w:ascii="Arial" w:hAnsi="Arial" w:cs="Arial"/>
                <w:sz w:val="20"/>
                <w:szCs w:val="20"/>
              </w:rPr>
              <w:t>12</w:t>
            </w:r>
          </w:p>
        </w:tc>
        <w:tc>
          <w:tcPr>
            <w:tcW w:w="1418" w:type="dxa"/>
            <w:tcBorders>
              <w:top w:val="single" w:sz="4" w:space="0" w:color="auto"/>
              <w:left w:val="single" w:sz="4" w:space="0" w:color="auto"/>
              <w:bottom w:val="single" w:sz="4" w:space="0" w:color="auto"/>
              <w:right w:val="single" w:sz="4" w:space="0" w:color="auto"/>
            </w:tcBorders>
          </w:tcPr>
          <w:p w14:paraId="0B74BC84"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sidRPr="00EC17F2">
              <w:rPr>
                <w:rFonts w:ascii="Arial" w:hAnsi="Arial" w:cs="Arial"/>
                <w:sz w:val="20"/>
                <w:szCs w:val="20"/>
              </w:rPr>
              <w:t>R$......</w:t>
            </w:r>
          </w:p>
        </w:tc>
        <w:tc>
          <w:tcPr>
            <w:tcW w:w="1183" w:type="dxa"/>
            <w:tcBorders>
              <w:top w:val="single" w:sz="4" w:space="0" w:color="auto"/>
              <w:left w:val="single" w:sz="4" w:space="0" w:color="auto"/>
              <w:bottom w:val="single" w:sz="4" w:space="0" w:color="auto"/>
              <w:right w:val="single" w:sz="4" w:space="0" w:color="auto"/>
            </w:tcBorders>
          </w:tcPr>
          <w:p w14:paraId="1870D272" w14:textId="77777777" w:rsidR="006B4056" w:rsidRPr="00C8195C" w:rsidRDefault="006B4056" w:rsidP="00266E14">
            <w:pPr>
              <w:widowControl w:val="0"/>
              <w:autoSpaceDE w:val="0"/>
              <w:autoSpaceDN w:val="0"/>
              <w:adjustRightInd w:val="0"/>
              <w:ind w:right="-28"/>
              <w:jc w:val="center"/>
              <w:rPr>
                <w:rFonts w:ascii="Arial" w:hAnsi="Arial" w:cs="Arial"/>
                <w:sz w:val="20"/>
                <w:szCs w:val="20"/>
              </w:rPr>
            </w:pPr>
            <w:r w:rsidRPr="00EC17F2">
              <w:rPr>
                <w:rFonts w:ascii="Arial" w:hAnsi="Arial" w:cs="Arial"/>
                <w:sz w:val="20"/>
                <w:szCs w:val="20"/>
              </w:rPr>
              <w:t>R$......</w:t>
            </w:r>
          </w:p>
        </w:tc>
      </w:tr>
    </w:tbl>
    <w:p w14:paraId="78B189FB" w14:textId="77777777" w:rsidR="006B4056" w:rsidRPr="006B4056" w:rsidRDefault="006B4056" w:rsidP="006B4056"/>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1" w:name="_Hlk182222528"/>
      <w:r w:rsidRPr="004827F2">
        <w:t>CLÁUSULA SEGUNDA – VIGÊNCIA E PRORROGAÇÃO</w:t>
      </w:r>
    </w:p>
    <w:p w14:paraId="180D725C" w14:textId="77777777" w:rsidR="00D546E4" w:rsidRPr="00D546E4" w:rsidRDefault="00D546E4" w:rsidP="00D546E4">
      <w:pPr>
        <w:pStyle w:val="Nivel2"/>
        <w:rPr>
          <w:i/>
          <w:iCs/>
          <w:color w:val="FF0000"/>
        </w:rPr>
      </w:pPr>
      <w:r w:rsidRPr="00D546E4">
        <w:rPr>
          <w:i/>
          <w:iCs/>
          <w:color w:val="FF0000"/>
        </w:rPr>
        <w:t>O prazo de vigência da contratação é de ...................... contados da assinatura do Contrato, na forma do artigo 105 da Lei n° 14.133, de 2021.</w:t>
      </w:r>
    </w:p>
    <w:p w14:paraId="56E8F38F" w14:textId="77777777" w:rsidR="00D546E4" w:rsidRPr="00D546E4" w:rsidRDefault="00D546E4" w:rsidP="00D546E4">
      <w:pPr>
        <w:pStyle w:val="Nivel2"/>
        <w:rPr>
          <w:i/>
          <w:iCs/>
          <w:color w:val="FF0000"/>
        </w:rPr>
      </w:pPr>
      <w:r w:rsidRPr="00D546E4">
        <w:rPr>
          <w:i/>
          <w:iCs/>
          <w:color w:val="FF0000"/>
        </w:rPr>
        <w:t>No período de</w:t>
      </w:r>
      <w:proofErr w:type="gramStart"/>
      <w:r w:rsidRPr="00D546E4">
        <w:rPr>
          <w:i/>
          <w:iCs/>
          <w:color w:val="FF0000"/>
        </w:rPr>
        <w:t xml:space="preserve"> ....</w:t>
      </w:r>
      <w:proofErr w:type="gramEnd"/>
      <w:r w:rsidRPr="00D546E4">
        <w:rPr>
          <w:i/>
          <w:iCs/>
          <w:color w:val="FF0000"/>
        </w:rPr>
        <w:t>.de....à.....de.......de 2025.</w:t>
      </w:r>
    </w:p>
    <w:p w14:paraId="41D4A15F" w14:textId="28C4BC53" w:rsidR="00D546E4" w:rsidRPr="00D546E4" w:rsidRDefault="00D546E4" w:rsidP="00D546E4">
      <w:pPr>
        <w:pStyle w:val="Nivel2"/>
        <w:rPr>
          <w:i/>
          <w:iCs/>
          <w:color w:val="FF0000"/>
        </w:rPr>
      </w:pPr>
      <w:r w:rsidRPr="00D546E4">
        <w:rPr>
          <w:i/>
          <w:iCs/>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637AAE1D" w14:textId="4D86FC24" w:rsidR="00DC41DD" w:rsidRPr="00FE41B3" w:rsidRDefault="00DC41DD" w:rsidP="0046374B">
      <w:pPr>
        <w:pStyle w:val="Nivel2"/>
        <w:rPr>
          <w:i/>
          <w:iCs/>
          <w:color w:val="FF0000"/>
        </w:rPr>
      </w:pPr>
      <w:r w:rsidRPr="00FE41B3">
        <w:rPr>
          <w:i/>
          <w:iCs/>
          <w:color w:val="FF0000"/>
        </w:rPr>
        <w:t xml:space="preserve">A prorrogação de que trata este item é condicionada ao ateste, pela autoridade competente, de que as condições e os preços permanecem vantajosos para a Administração, permitida a negociação com o </w:t>
      </w:r>
      <w:r w:rsidR="009F6408" w:rsidRPr="00FE41B3">
        <w:rPr>
          <w:i/>
          <w:iCs/>
          <w:color w:val="FF0000"/>
        </w:rPr>
        <w:t>CONTRATADO</w:t>
      </w:r>
      <w:r w:rsidR="005D4111" w:rsidRPr="00FE41B3">
        <w:rPr>
          <w:i/>
          <w:iCs/>
          <w:color w:val="FF0000"/>
        </w:rPr>
        <w:t xml:space="preserve">, </w:t>
      </w:r>
      <w:r w:rsidR="00A63EAE" w:rsidRPr="00FE41B3">
        <w:rPr>
          <w:i/>
          <w:iCs/>
          <w:color w:val="FF0000"/>
        </w:rPr>
        <w:t xml:space="preserve">atentando, </w:t>
      </w:r>
      <w:r w:rsidR="005D4111" w:rsidRPr="00FE41B3">
        <w:rPr>
          <w:i/>
          <w:iCs/>
          <w:color w:val="FF0000"/>
        </w:rPr>
        <w:t>ainda</w:t>
      </w:r>
      <w:r w:rsidR="00A63EAE" w:rsidRPr="00FE41B3">
        <w:rPr>
          <w:i/>
          <w:iCs/>
          <w:color w:val="FF0000"/>
        </w:rPr>
        <w:t>, para o cumprimento dos seguintes requisitos:</w:t>
      </w:r>
    </w:p>
    <w:p w14:paraId="7A038EF5" w14:textId="77777777" w:rsidR="004629E1" w:rsidRPr="00FE41B3" w:rsidRDefault="004629E1" w:rsidP="0046374B">
      <w:pPr>
        <w:pStyle w:val="Nivel3"/>
        <w:rPr>
          <w:i/>
          <w:iCs/>
          <w:color w:val="FF0000"/>
        </w:rPr>
      </w:pPr>
      <w:r w:rsidRPr="00FE41B3">
        <w:rPr>
          <w:i/>
          <w:iCs/>
          <w:color w:val="FF0000"/>
        </w:rPr>
        <w:t xml:space="preserve">Estar formalmente demonstrado </w:t>
      </w:r>
      <w:r w:rsidR="00E61A8C" w:rsidRPr="00FE41B3">
        <w:rPr>
          <w:i/>
          <w:iCs/>
          <w:color w:val="FF0000"/>
        </w:rPr>
        <w:t xml:space="preserve">no processo </w:t>
      </w:r>
      <w:r w:rsidRPr="00FE41B3">
        <w:rPr>
          <w:i/>
          <w:iCs/>
          <w:color w:val="FF0000"/>
        </w:rPr>
        <w:t>que a forma de prestação dos serviços tem natureza continuada;</w:t>
      </w:r>
    </w:p>
    <w:p w14:paraId="759053CC" w14:textId="77777777" w:rsidR="00A63EAE" w:rsidRPr="00FE41B3" w:rsidRDefault="00A63EAE" w:rsidP="0046374B">
      <w:pPr>
        <w:pStyle w:val="Nivel3"/>
        <w:rPr>
          <w:i/>
          <w:iCs/>
          <w:color w:val="FF0000"/>
        </w:rPr>
      </w:pPr>
      <w:r w:rsidRPr="00FE41B3">
        <w:rPr>
          <w:i/>
          <w:iCs/>
          <w:color w:val="FF0000"/>
        </w:rPr>
        <w:t xml:space="preserve">Seja juntado relatório que discorra sobre a execução do contrato, com informações de que os serviços tenham sido prestados regularmente;  </w:t>
      </w:r>
    </w:p>
    <w:p w14:paraId="3CEBB09F" w14:textId="77777777" w:rsidR="00A63EAE" w:rsidRPr="00FE41B3" w:rsidRDefault="00A63EAE" w:rsidP="0046374B">
      <w:pPr>
        <w:pStyle w:val="Nivel3"/>
        <w:rPr>
          <w:i/>
          <w:iCs/>
          <w:color w:val="FF0000"/>
        </w:rPr>
      </w:pPr>
      <w:r w:rsidRPr="00FE41B3">
        <w:rPr>
          <w:i/>
          <w:iCs/>
          <w:color w:val="FF0000"/>
        </w:rPr>
        <w:t xml:space="preserve">Seja juntada justificativa e motivo, por escrito, de que a Administração mantém interesse na realização do serviço;  </w:t>
      </w:r>
    </w:p>
    <w:p w14:paraId="38E392D0" w14:textId="30F84BF3" w:rsidR="00A63EAE" w:rsidRPr="00FE41B3" w:rsidRDefault="00A63EAE" w:rsidP="0046374B">
      <w:pPr>
        <w:pStyle w:val="Nivel3"/>
        <w:rPr>
          <w:i/>
          <w:iCs/>
          <w:color w:val="FF0000"/>
        </w:rPr>
      </w:pPr>
      <w:r w:rsidRPr="00FE41B3">
        <w:rPr>
          <w:i/>
          <w:iCs/>
          <w:color w:val="FF0000"/>
        </w:rPr>
        <w:t>Haja manifestação expressa d</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informando o interesse na prorrogação; </w:t>
      </w:r>
    </w:p>
    <w:p w14:paraId="0D84013E" w14:textId="340FFB47" w:rsidR="00A63EAE" w:rsidRPr="00FE41B3" w:rsidRDefault="00A63EAE" w:rsidP="0046374B">
      <w:pPr>
        <w:pStyle w:val="Nivel3"/>
        <w:rPr>
          <w:i/>
          <w:iCs/>
          <w:color w:val="FF0000"/>
        </w:rPr>
      </w:pPr>
      <w:r w:rsidRPr="00FE41B3">
        <w:rPr>
          <w:i/>
          <w:iCs/>
          <w:color w:val="FF0000"/>
        </w:rPr>
        <w:t xml:space="preserve">Seja comprovado que </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mantém as condições iniciais de habilitação</w:t>
      </w:r>
      <w:r w:rsidR="005B3298" w:rsidRPr="00FE41B3">
        <w:rPr>
          <w:i/>
          <w:iCs/>
          <w:color w:val="FF0000"/>
        </w:rPr>
        <w:t>; e</w:t>
      </w:r>
    </w:p>
    <w:p w14:paraId="6ABCC37D" w14:textId="19E5B97E" w:rsidR="00D42051" w:rsidRPr="00FE41B3" w:rsidRDefault="00D42051" w:rsidP="0046374B">
      <w:pPr>
        <w:pStyle w:val="Nivel3"/>
        <w:rPr>
          <w:i/>
          <w:iCs/>
          <w:color w:val="FF0000"/>
        </w:rPr>
      </w:pPr>
      <w:bookmarkStart w:id="2" w:name="_Hlk182221215"/>
      <w:bookmarkStart w:id="3" w:name="_Hlk182221187"/>
      <w:bookmarkStart w:id="4" w:name="_Hlk182221232"/>
      <w:r w:rsidRPr="00FE41B3">
        <w:rPr>
          <w:i/>
          <w:iCs/>
          <w:color w:val="FF0000"/>
        </w:rPr>
        <w:t xml:space="preserve">Não haja registro no </w:t>
      </w:r>
      <w:r w:rsidR="00B25A81" w:rsidRPr="00FE41B3">
        <w:rPr>
          <w:i/>
          <w:iCs/>
          <w:color w:val="FF0000"/>
        </w:rPr>
        <w:t>Cadastro Informativo de créditos não quitados do setor público federal (Cadin)</w:t>
      </w:r>
      <w:bookmarkEnd w:id="2"/>
      <w:r w:rsidR="004C01A7" w:rsidRPr="00FE41B3">
        <w:rPr>
          <w:i/>
          <w:iCs/>
          <w:color w:val="FF0000"/>
        </w:rPr>
        <w:t>.</w:t>
      </w:r>
    </w:p>
    <w:bookmarkEnd w:id="1"/>
    <w:bookmarkEnd w:id="3"/>
    <w:p w14:paraId="1CD1C169" w14:textId="72519038" w:rsidR="002E5082" w:rsidRPr="00FE41B3" w:rsidRDefault="002E5082" w:rsidP="0046374B">
      <w:pPr>
        <w:pStyle w:val="Nivel2"/>
        <w:rPr>
          <w:i/>
          <w:iCs/>
          <w:color w:val="FF0000"/>
        </w:rPr>
      </w:pPr>
      <w:r w:rsidRPr="00FE41B3">
        <w:rPr>
          <w:i/>
          <w:iCs/>
          <w:color w:val="FF0000"/>
        </w:rPr>
        <w:t xml:space="preserve">O </w:t>
      </w:r>
      <w:r w:rsidR="009F6408" w:rsidRPr="00FE41B3">
        <w:rPr>
          <w:i/>
          <w:iCs/>
          <w:color w:val="FF0000"/>
        </w:rPr>
        <w:t>CONTRATADO</w:t>
      </w:r>
      <w:r w:rsidRPr="00FE41B3">
        <w:rPr>
          <w:i/>
          <w:iCs/>
          <w:color w:val="FF0000"/>
        </w:rPr>
        <w:t xml:space="preserve"> </w:t>
      </w:r>
      <w:bookmarkEnd w:id="4"/>
      <w:r w:rsidRPr="00FE41B3">
        <w:rPr>
          <w:i/>
          <w:iCs/>
          <w:color w:val="FF0000"/>
        </w:rPr>
        <w:t>não tem direito subjetivo à prorrogação contratual.</w:t>
      </w:r>
    </w:p>
    <w:p w14:paraId="507F92AF" w14:textId="0F246DDA" w:rsidR="002E5082" w:rsidRPr="00FE41B3" w:rsidRDefault="002E5082" w:rsidP="0046374B">
      <w:pPr>
        <w:pStyle w:val="Nivel2"/>
        <w:rPr>
          <w:i/>
          <w:iCs/>
          <w:color w:val="FF0000"/>
        </w:rPr>
      </w:pPr>
      <w:r w:rsidRPr="00FE41B3">
        <w:rPr>
          <w:i/>
          <w:iCs/>
          <w:color w:val="FF0000"/>
        </w:rPr>
        <w:t>A prorrogação de contrato deverá ser promovida mediante celebração de termo aditivo.</w:t>
      </w:r>
    </w:p>
    <w:p w14:paraId="059D797F" w14:textId="77777777" w:rsidR="00A63EAE" w:rsidRPr="00FE41B3" w:rsidRDefault="00A63EAE" w:rsidP="00D44EDF">
      <w:pPr>
        <w:pStyle w:val="Nivel2"/>
        <w:rPr>
          <w:i/>
          <w:iCs/>
          <w:color w:val="FF0000"/>
        </w:rPr>
      </w:pPr>
      <w:r w:rsidRPr="00FE41B3">
        <w:rPr>
          <w:i/>
          <w:iCs/>
          <w:color w:val="FF0000"/>
        </w:rPr>
        <w:t>Nas eventuais prorrogações</w:t>
      </w:r>
      <w:r w:rsidR="005D4111" w:rsidRPr="00FE41B3">
        <w:rPr>
          <w:i/>
          <w:iCs/>
          <w:color w:val="FF0000"/>
        </w:rPr>
        <w:t xml:space="preserve"> contratuais</w:t>
      </w:r>
      <w:r w:rsidRPr="00FE41B3">
        <w:rPr>
          <w:i/>
          <w:iCs/>
          <w:color w:val="FF0000"/>
        </w:rPr>
        <w:t xml:space="preserve">, os custos não renováveis já pagos ou amortizados </w:t>
      </w:r>
      <w:r w:rsidR="002E7254" w:rsidRPr="00FE41B3">
        <w:rPr>
          <w:i/>
          <w:iCs/>
          <w:color w:val="FF0000"/>
        </w:rPr>
        <w:t xml:space="preserve">ao longo do </w:t>
      </w:r>
      <w:r w:rsidRPr="00FE41B3">
        <w:rPr>
          <w:i/>
          <w:iCs/>
          <w:color w:val="FF0000"/>
        </w:rPr>
        <w:t xml:space="preserve">primeiro </w:t>
      </w:r>
      <w:r w:rsidR="005D4111" w:rsidRPr="00FE41B3">
        <w:rPr>
          <w:i/>
          <w:iCs/>
          <w:color w:val="FF0000"/>
        </w:rPr>
        <w:t>período de vigência</w:t>
      </w:r>
      <w:r w:rsidRPr="00FE41B3">
        <w:rPr>
          <w:i/>
          <w:iCs/>
          <w:color w:val="FF0000"/>
        </w:rPr>
        <w:t xml:space="preserve"> da contratação deverão ser reduzidos ou eliminados como condição para a renovação.</w:t>
      </w:r>
    </w:p>
    <w:p w14:paraId="03A9E789" w14:textId="04E31599" w:rsidR="00DB5DAB" w:rsidRPr="00FE41B3" w:rsidRDefault="00DB5DAB" w:rsidP="0046374B">
      <w:pPr>
        <w:pStyle w:val="Nivel2"/>
        <w:rPr>
          <w:i/>
          <w:iCs/>
          <w:color w:val="FF0000"/>
        </w:rPr>
      </w:pPr>
      <w:r w:rsidRPr="00FE41B3">
        <w:rPr>
          <w:i/>
          <w:iCs/>
          <w:color w:val="FF0000"/>
        </w:rPr>
        <w:t xml:space="preserve">O contrato não poderá ser prorrogado quando o </w:t>
      </w:r>
      <w:r w:rsidR="009F6408" w:rsidRPr="00FE41B3">
        <w:rPr>
          <w:i/>
          <w:iCs/>
          <w:color w:val="FF0000"/>
        </w:rPr>
        <w:t>CONTRATADO</w:t>
      </w:r>
      <w:r w:rsidRPr="00FE41B3">
        <w:rPr>
          <w:i/>
          <w:iCs/>
          <w:color w:val="FF0000"/>
        </w:rPr>
        <w:t xml:space="preserve"> tiver sido penalizado nas sanções de declaração de inidoneidade ou impedimento de licitar e contratar com poder público, observadas as abrangências de aplicação.</w:t>
      </w:r>
    </w:p>
    <w:p w14:paraId="39607A67" w14:textId="6814F23B" w:rsidR="009078BA" w:rsidRDefault="00DE4ACC" w:rsidP="00DE4ACC">
      <w:pPr>
        <w:pStyle w:val="Nivel2"/>
        <w:rPr>
          <w:i/>
          <w:iCs/>
          <w:color w:val="FF0000"/>
        </w:rPr>
      </w:pPr>
      <w:r w:rsidRPr="00FE41B3">
        <w:rPr>
          <w:i/>
          <w:iCs/>
          <w:color w:val="FF0000"/>
        </w:rPr>
        <w:lastRenderedPageBreak/>
        <w:t xml:space="preserve">Sujeitando-se o </w:t>
      </w:r>
      <w:r w:rsidR="009F6408" w:rsidRPr="00FE41B3">
        <w:rPr>
          <w:i/>
          <w:iCs/>
          <w:color w:val="FF0000"/>
        </w:rPr>
        <w:t>CONTRATADO</w:t>
      </w:r>
      <w:r w:rsidRPr="00FE41B3">
        <w:rPr>
          <w:i/>
          <w:iCs/>
          <w:color w:val="FF0000"/>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957A70" w:rsidRDefault="00DC41DD" w:rsidP="00092390">
      <w:pPr>
        <w:pStyle w:val="Nivel01"/>
        <w:rPr>
          <w:color w:val="FFFFFF" w:themeColor="background1"/>
        </w:rPr>
      </w:pPr>
      <w:bookmarkStart w:id="5" w:name="_Hlk114497577"/>
      <w:bookmarkStart w:id="6" w:name="_Hlk114497502"/>
      <w:bookmarkEnd w:id="5"/>
      <w:bookmarkEnd w:id="6"/>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7" w:name="_Hlk182220156"/>
      <w:bookmarkStart w:id="8"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7"/>
      <w:r w:rsidR="00DC41DD" w:rsidRPr="0095241F">
        <w:t>.</w:t>
      </w:r>
    </w:p>
    <w:bookmarkEnd w:id="8"/>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957A70" w:rsidRDefault="00DC41DD" w:rsidP="004E64AA">
      <w:pPr>
        <w:pStyle w:val="Nvel2-Red"/>
      </w:pPr>
      <w:r w:rsidRPr="00957A70">
        <w:t xml:space="preserve">O valor acima é meramente estimativo, de forma que os pagamentos devidos ao </w:t>
      </w:r>
      <w:r w:rsidR="000650B0" w:rsidRPr="00957A70">
        <w:t>CONTRATADO</w:t>
      </w:r>
      <w:r w:rsidRPr="00957A70">
        <w:t xml:space="preserve"> dependerão dos quantitativos efetivamente fornecidos.</w:t>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lastRenderedPageBreak/>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74B3F18F" w:rsidR="00DC41DD" w:rsidRPr="00957A70" w:rsidRDefault="00DC41DD" w:rsidP="00235308">
      <w:pPr>
        <w:pStyle w:val="Nivel3"/>
      </w:pPr>
      <w:r w:rsidRPr="00957A70">
        <w:t xml:space="preserve">Cientificar </w:t>
      </w:r>
      <w:r w:rsidR="005A7CDE" w:rsidRPr="005A7CDE">
        <w:t xml:space="preserve">a Procuradoria do Município </w:t>
      </w:r>
      <w:r w:rsidRPr="00957A70">
        <w:t xml:space="preserve">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4F677D67" w:rsidR="00DC41DD" w:rsidRPr="00957A70" w:rsidRDefault="00DC41DD" w:rsidP="00235308">
      <w:pPr>
        <w:pStyle w:val="Nivel4"/>
      </w:pPr>
      <w:bookmarkStart w:id="9" w:name="_Ref128062899"/>
      <w:r w:rsidRPr="00957A70">
        <w:t>A Administração terá o prazo de</w:t>
      </w:r>
      <w:r w:rsidRPr="00957A70">
        <w:rPr>
          <w:i/>
          <w:iCs/>
          <w:color w:val="FF0000"/>
        </w:rPr>
        <w:t xml:space="preserve"> </w:t>
      </w:r>
      <w:r w:rsidR="006B4056" w:rsidRPr="006B4056">
        <w:rPr>
          <w:iCs/>
          <w:color w:val="FF0000"/>
        </w:rPr>
        <w:t>05 (cinco) dias uteis</w:t>
      </w:r>
      <w:r w:rsidRPr="00957A70">
        <w:t>, a contar da data do protocolo do requerimento para decidir, admitida a prorrogação motivada, por igual período</w:t>
      </w:r>
      <w:r w:rsidR="00952A88" w:rsidRPr="00957A70">
        <w:t>.</w:t>
      </w:r>
      <w:bookmarkEnd w:id="9"/>
    </w:p>
    <w:p w14:paraId="0A9AC408" w14:textId="3529180F" w:rsidR="00DC41DD" w:rsidRPr="00957A70" w:rsidRDefault="00DC41DD" w:rsidP="00235308">
      <w:pPr>
        <w:pStyle w:val="Nivel3"/>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 </w:t>
      </w:r>
      <w:r w:rsidR="006B4056" w:rsidRPr="006B4056">
        <w:rPr>
          <w:iCs/>
          <w:color w:val="FF0000"/>
        </w:rPr>
        <w:t>05 (cinco) dias uteis</w:t>
      </w:r>
      <w:r w:rsidR="00853C8E" w:rsidRPr="00957A70">
        <w:rPr>
          <w:color w:val="auto"/>
        </w:rPr>
        <w:t>;</w:t>
      </w:r>
    </w:p>
    <w:p w14:paraId="4F3C6D87" w14:textId="153B1E73" w:rsidR="00DC41DD" w:rsidRPr="00957A70" w:rsidRDefault="00DC41DD" w:rsidP="00235308">
      <w:pPr>
        <w:pStyle w:val="Nvel3-R"/>
      </w:pPr>
      <w:bookmarkStart w:id="10" w:name="_Hlk114499841"/>
      <w:bookmarkEnd w:id="10"/>
      <w:r w:rsidRPr="00957A70">
        <w:t>Notificar os emitentes das garantias quanto ao início de processo administrativo para apuração de descumprimento de cláusulas contratuais</w:t>
      </w:r>
      <w:r w:rsidR="00853C8E" w:rsidRPr="00957A70">
        <w:rPr>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lastRenderedPageBreak/>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r w:rsidRPr="00957A70">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D36A64" w:rsidRDefault="00DC41DD" w:rsidP="00F8329F">
      <w:pPr>
        <w:pStyle w:val="Nivel2"/>
      </w:pPr>
      <w:r w:rsidRPr="00957A70">
        <w:t xml:space="preserve">Paralisar, por determinação do </w:t>
      </w:r>
      <w:r w:rsidR="00BA20A6" w:rsidRPr="00957A70">
        <w:t>CONTRATANTE</w:t>
      </w:r>
      <w:r w:rsidRPr="00957A70">
        <w:t xml:space="preserve">, qualquer atividade que não esteja sendo executada </w:t>
      </w:r>
      <w:r w:rsidRPr="00D36A64">
        <w:t>de acordo com a boa técnica ou que ponha em risco a segurança de pessoas ou bens de terceiros</w:t>
      </w:r>
      <w:r w:rsidR="00804FBE" w:rsidRPr="00D36A64">
        <w:t>;</w:t>
      </w:r>
    </w:p>
    <w:p w14:paraId="1EA60FD1" w14:textId="6C6CB9ED" w:rsidR="00C07510" w:rsidRPr="00D36A64" w:rsidRDefault="00DC41DD" w:rsidP="00C07510">
      <w:pPr>
        <w:pStyle w:val="Nivel2"/>
      </w:pPr>
      <w:r w:rsidRPr="00D36A64">
        <w:t>Manter durante toda a vigência do contrato, em compatibilidade com as obrigações assumidas, todas as condições exigidas para habilitação na licitação</w:t>
      </w:r>
      <w:r w:rsidR="00C07510" w:rsidRPr="00D36A64">
        <w:t>;</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957A70">
        <w:lastRenderedPageBreak/>
        <w:t>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r w:rsidRPr="0095241F">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11"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11"/>
    <w:p w14:paraId="10AA7673" w14:textId="7014BAB8" w:rsidR="00C378AC" w:rsidRPr="0095241F" w:rsidRDefault="00C378AC" w:rsidP="002B0EEE">
      <w:pPr>
        <w:pStyle w:val="Nivel2"/>
      </w:pPr>
      <w:r w:rsidRPr="0095241F">
        <w:t>Assegurar aos trabalhadores alocados à prestação do serviço a previsibilidade da época de gozo de suas férias, com vistas a conciliar o direito ao descanso e à garantia do convívio familiar com as necessidades do serviço;</w:t>
      </w:r>
    </w:p>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lastRenderedPageBreak/>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r w:rsidRPr="0095241F">
        <w:t>Fornecer equipamentos de proteção individual (EPI) e equipamentos de proteção coletiva (EPC</w:t>
      </w:r>
      <w:proofErr w:type="gramStart"/>
      <w:r w:rsidRPr="0095241F">
        <w:t>),quando</w:t>
      </w:r>
      <w:proofErr w:type="gramEnd"/>
      <w:r w:rsidRPr="0095241F">
        <w:t xml:space="preserve">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Pr="00957A70" w:rsidRDefault="00DC41DD" w:rsidP="00D44EDF">
      <w:pPr>
        <w:pStyle w:val="Nivel2"/>
      </w:pPr>
      <w:bookmarkStart w:id="12" w:name="_Ref118293030"/>
      <w:r w:rsidRPr="00957A70">
        <w:t xml:space="preserve">Não permitir </w:t>
      </w:r>
      <w:r w:rsidR="00097863" w:rsidRPr="00957A70">
        <w:t>que o empregado designado para trabalhar em um turno preste seus serviços no turno imediatamente subsequente;</w:t>
      </w:r>
    </w:p>
    <w:p w14:paraId="3A3A932B" w14:textId="5A9009DA" w:rsidR="00097863" w:rsidRPr="00957A70" w:rsidRDefault="00097863" w:rsidP="00D44EDF">
      <w:pPr>
        <w:pStyle w:val="Nivel2"/>
      </w:pPr>
      <w:r w:rsidRPr="00957A70">
        <w:lastRenderedPageBreak/>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2"/>
    <w:p w14:paraId="1884B953" w14:textId="72AF3821" w:rsidR="003208AB" w:rsidRPr="00251E56" w:rsidRDefault="008F5CAC" w:rsidP="008F5CAC">
      <w:pPr>
        <w:pStyle w:val="Nvel2-Red"/>
        <w:rPr>
          <w:highlight w:val="yellow"/>
        </w:rPr>
      </w:pPr>
      <w:r w:rsidRPr="00251E56">
        <w:rPr>
          <w:highlight w:val="yellow"/>
        </w:rPr>
        <w:t xml:space="preserve">Manter, durante toda a vigência do contrato, capital social mínimo integralizado de acordo com os valores estipulados no art. 14 da Lei </w:t>
      </w:r>
      <w:proofErr w:type="gramStart"/>
      <w:r w:rsidRPr="00251E56">
        <w:rPr>
          <w:highlight w:val="yellow"/>
        </w:rPr>
        <w:t>n.º</w:t>
      </w:r>
      <w:proofErr w:type="gramEnd"/>
      <w:r w:rsidRPr="00251E56">
        <w:rPr>
          <w:highlight w:val="yellow"/>
        </w:rPr>
        <w:t xml:space="preserve"> 14.967/2024, apresentando, quando solicitada, a respectiva documentação comprobatória, no prazo fixado pela fiscalização contratual.</w:t>
      </w:r>
    </w:p>
    <w:p w14:paraId="1A244474" w14:textId="121E4A52" w:rsidR="005D565C" w:rsidRPr="0095241F" w:rsidRDefault="005D565C" w:rsidP="00092390">
      <w:pPr>
        <w:pStyle w:val="Nivel01"/>
      </w:pPr>
      <w:r w:rsidRPr="0095241F">
        <w:t xml:space="preserve">CLAÚSULA DÉCIMA - </w:t>
      </w:r>
      <w:r w:rsidR="00765C01" w:rsidRPr="0095241F">
        <w:t>DA COMPENSAÇÃO DA JORNADA DE TRABALHO</w:t>
      </w:r>
    </w:p>
    <w:p w14:paraId="5591804A" w14:textId="52D062DA" w:rsidR="00765C01" w:rsidRPr="0095241F"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783FB341" w:rsidR="00B96063" w:rsidRPr="007C4A90" w:rsidRDefault="00DC41DD" w:rsidP="00092390">
      <w:pPr>
        <w:pStyle w:val="Nivel01"/>
        <w:rPr>
          <w:color w:val="FFFFFF" w:themeColor="background1"/>
        </w:rPr>
      </w:pPr>
      <w:r w:rsidRPr="007C4A90">
        <w:t>CLÁUSULA DÉCIMA</w:t>
      </w:r>
      <w:r w:rsidR="004E5A53">
        <w:t xml:space="preserve"> PRIMEIRA</w:t>
      </w:r>
      <w:r w:rsidR="00B96063" w:rsidRPr="007C4A90">
        <w:t>- OBRIGAÇÕES PERTINENTES À LGPD</w:t>
      </w:r>
    </w:p>
    <w:p w14:paraId="59C40C4E" w14:textId="4BDF6B3E" w:rsidR="00B96063" w:rsidRPr="00D36A64" w:rsidRDefault="00B96063" w:rsidP="00E032FD">
      <w:pPr>
        <w:pStyle w:val="Nvel2-Red"/>
        <w:rPr>
          <w:i w:val="0"/>
          <w:iCs w:val="0"/>
          <w:color w:val="auto"/>
        </w:rPr>
      </w:pPr>
      <w:r w:rsidRPr="00D36A64">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D36A64" w:rsidRDefault="00B96063" w:rsidP="00E032FD">
      <w:pPr>
        <w:pStyle w:val="Nvel2-Red"/>
        <w:rPr>
          <w:i w:val="0"/>
          <w:iCs w:val="0"/>
          <w:color w:val="auto"/>
        </w:rPr>
      </w:pPr>
      <w:r w:rsidRPr="00D36A64">
        <w:rPr>
          <w:i w:val="0"/>
          <w:iCs w:val="0"/>
          <w:color w:val="auto"/>
        </w:rPr>
        <w:lastRenderedPageBreak/>
        <w:t>Os dados obtidos somente poderão ser utilizados para as finalidades que justificaram seu acesso e de acordo com a boa-fé e com os princípios do art. 6º da LGPD.</w:t>
      </w:r>
    </w:p>
    <w:p w14:paraId="433A7E68" w14:textId="77777777" w:rsidR="00B96063" w:rsidRPr="00D36A64" w:rsidRDefault="00B96063" w:rsidP="00E032FD">
      <w:pPr>
        <w:pStyle w:val="Nvel2-Red"/>
        <w:rPr>
          <w:i w:val="0"/>
          <w:iCs w:val="0"/>
          <w:color w:val="auto"/>
        </w:rPr>
      </w:pPr>
      <w:r w:rsidRPr="00D36A64">
        <w:rPr>
          <w:i w:val="0"/>
          <w:iCs w:val="0"/>
          <w:color w:val="auto"/>
        </w:rPr>
        <w:t>É vedado o compartilhamento com terceiros dos dados obtidos fora das hipóteses permitidas em Lei.</w:t>
      </w:r>
    </w:p>
    <w:p w14:paraId="36104189" w14:textId="3F29778B" w:rsidR="00B96063" w:rsidRPr="00D36A64" w:rsidRDefault="00B96063" w:rsidP="00E032FD">
      <w:pPr>
        <w:pStyle w:val="Nvel2-Red"/>
        <w:rPr>
          <w:i w:val="0"/>
          <w:iCs w:val="0"/>
          <w:color w:val="auto"/>
        </w:rPr>
      </w:pPr>
      <w:r w:rsidRPr="00D36A64">
        <w:rPr>
          <w:i w:val="0"/>
          <w:iCs w:val="0"/>
          <w:color w:val="auto"/>
        </w:rPr>
        <w:t>A Administração deverá ser informada no prazo de 5 (cinco) dias úteis sobre todos os contratos de sub</w:t>
      </w:r>
      <w:r w:rsidR="00D36A64">
        <w:rPr>
          <w:i w:val="0"/>
          <w:iCs w:val="0"/>
          <w:color w:val="auto"/>
        </w:rPr>
        <w:t xml:space="preserve"> </w:t>
      </w:r>
      <w:r w:rsidRPr="00D36A64">
        <w:rPr>
          <w:i w:val="0"/>
          <w:iCs w:val="0"/>
          <w:color w:val="auto"/>
        </w:rPr>
        <w:t xml:space="preserve">operação firmados ou que venham a ser celebrados pelo </w:t>
      </w:r>
      <w:r w:rsidR="000E5F3C" w:rsidRPr="00D36A64">
        <w:rPr>
          <w:i w:val="0"/>
          <w:iCs w:val="0"/>
          <w:color w:val="auto"/>
        </w:rPr>
        <w:t>CONTRATADO</w:t>
      </w:r>
      <w:r w:rsidRPr="00D36A64">
        <w:rPr>
          <w:i w:val="0"/>
          <w:iCs w:val="0"/>
          <w:color w:val="auto"/>
        </w:rPr>
        <w:t>.</w:t>
      </w:r>
    </w:p>
    <w:p w14:paraId="28AEF1DF" w14:textId="1F6BA473" w:rsidR="00B96063" w:rsidRPr="00D36A64" w:rsidRDefault="00B96063" w:rsidP="00E032FD">
      <w:pPr>
        <w:pStyle w:val="Nvel2-Red"/>
        <w:rPr>
          <w:i w:val="0"/>
          <w:iCs w:val="0"/>
          <w:color w:val="auto"/>
        </w:rPr>
      </w:pPr>
      <w:r w:rsidRPr="00D36A64">
        <w:rPr>
          <w:i w:val="0"/>
          <w:iCs w:val="0"/>
          <w:color w:val="auto"/>
        </w:rPr>
        <w:t xml:space="preserve">Terminado o tratamento dos dados nos termos do art. 15 da LGPD, é dever do </w:t>
      </w:r>
      <w:r w:rsidR="000E5F3C" w:rsidRPr="00D36A64">
        <w:rPr>
          <w:i w:val="0"/>
          <w:iCs w:val="0"/>
          <w:color w:val="auto"/>
        </w:rPr>
        <w:t>CONTRATADO</w:t>
      </w:r>
      <w:r w:rsidRPr="00D36A64">
        <w:rPr>
          <w:i w:val="0"/>
          <w:iCs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6971FEF8" w:rsidR="00B96063" w:rsidRPr="00D36A64" w:rsidRDefault="00B96063" w:rsidP="00E032FD">
      <w:pPr>
        <w:pStyle w:val="Nvel2-Red"/>
        <w:rPr>
          <w:i w:val="0"/>
          <w:iCs w:val="0"/>
          <w:color w:val="auto"/>
        </w:rPr>
      </w:pPr>
      <w:r w:rsidRPr="00D36A64">
        <w:rPr>
          <w:i w:val="0"/>
          <w:iCs w:val="0"/>
          <w:color w:val="auto"/>
        </w:rPr>
        <w:t xml:space="preserve">É dever do </w:t>
      </w:r>
      <w:r w:rsidR="000E5F3C" w:rsidRPr="00D36A64">
        <w:rPr>
          <w:i w:val="0"/>
          <w:iCs w:val="0"/>
          <w:color w:val="auto"/>
        </w:rPr>
        <w:t>CONTRATADO</w:t>
      </w:r>
      <w:r w:rsidRPr="00D36A64">
        <w:rPr>
          <w:i w:val="0"/>
          <w:iCs w:val="0"/>
          <w:color w:val="auto"/>
        </w:rPr>
        <w:t xml:space="preserve"> orientar e treinar seus empregados sobre os deveres, requisitos e responsabilidades decorrentes da LGPD. </w:t>
      </w:r>
    </w:p>
    <w:p w14:paraId="40D54FF2" w14:textId="58EDB838" w:rsidR="00B96063" w:rsidRPr="00D36A64" w:rsidRDefault="00B96063" w:rsidP="00E032FD">
      <w:pPr>
        <w:pStyle w:val="Nvel2-Red"/>
        <w:rPr>
          <w:i w:val="0"/>
          <w:iCs w:val="0"/>
          <w:color w:val="auto"/>
        </w:rPr>
      </w:pPr>
      <w:r w:rsidRPr="00D36A64">
        <w:rPr>
          <w:i w:val="0"/>
          <w:iCs w:val="0"/>
          <w:color w:val="auto"/>
        </w:rPr>
        <w:t xml:space="preserve">O </w:t>
      </w:r>
      <w:r w:rsidR="000E5F3C" w:rsidRPr="00D36A64">
        <w:rPr>
          <w:i w:val="0"/>
          <w:iCs w:val="0"/>
          <w:color w:val="auto"/>
        </w:rPr>
        <w:t>CONTRATADO</w:t>
      </w:r>
      <w:r w:rsidRPr="00D36A64">
        <w:rPr>
          <w:i w:val="0"/>
          <w:iCs w:val="0"/>
          <w:color w:val="auto"/>
        </w:rPr>
        <w:t xml:space="preserve"> deverá exigir de </w:t>
      </w:r>
      <w:r w:rsidR="000E5F3C" w:rsidRPr="00D36A64">
        <w:rPr>
          <w:i w:val="0"/>
          <w:iCs w:val="0"/>
          <w:color w:val="auto"/>
        </w:rPr>
        <w:t xml:space="preserve">SUBOPERADORES </w:t>
      </w:r>
      <w:r w:rsidRPr="00D36A64">
        <w:rPr>
          <w:i w:val="0"/>
          <w:iCs w:val="0"/>
          <w:color w:val="auto"/>
        </w:rPr>
        <w:t xml:space="preserve">e </w:t>
      </w:r>
      <w:r w:rsidR="000E5F3C" w:rsidRPr="00D36A64">
        <w:rPr>
          <w:i w:val="0"/>
          <w:iCs w:val="0"/>
          <w:color w:val="auto"/>
        </w:rPr>
        <w:t xml:space="preserve">SUBCONTRATADOS </w:t>
      </w:r>
      <w:r w:rsidRPr="00D36A64">
        <w:rPr>
          <w:i w:val="0"/>
          <w:iCs w:val="0"/>
          <w:color w:val="auto"/>
        </w:rPr>
        <w:t>o cumprimento dos deveres da presente cláusula, permanecendo integralmente responsável por garantir sua observância.</w:t>
      </w:r>
    </w:p>
    <w:p w14:paraId="5268D22D" w14:textId="18AC3D2B" w:rsidR="00B96063" w:rsidRPr="00D36A64" w:rsidRDefault="00B96063" w:rsidP="00E032FD">
      <w:pPr>
        <w:pStyle w:val="Nvel2-Red"/>
        <w:rPr>
          <w:i w:val="0"/>
          <w:iCs w:val="0"/>
          <w:color w:val="auto"/>
        </w:rPr>
      </w:pPr>
      <w:r w:rsidRPr="00D36A64">
        <w:rPr>
          <w:i w:val="0"/>
          <w:iCs w:val="0"/>
          <w:color w:val="auto"/>
        </w:rPr>
        <w:t xml:space="preserve">O </w:t>
      </w:r>
      <w:r w:rsidR="00BA20A6" w:rsidRPr="00D36A64">
        <w:rPr>
          <w:i w:val="0"/>
          <w:iCs w:val="0"/>
          <w:color w:val="auto"/>
        </w:rPr>
        <w:t>CONTRATANTE</w:t>
      </w:r>
      <w:r w:rsidRPr="00D36A64">
        <w:rPr>
          <w:i w:val="0"/>
          <w:iCs w:val="0"/>
          <w:color w:val="auto"/>
        </w:rPr>
        <w:t xml:space="preserve"> poderá realizar diligência para aferir o cumprimento dessa cláusula, devendo o </w:t>
      </w:r>
      <w:r w:rsidR="009F6408" w:rsidRPr="00D36A64">
        <w:rPr>
          <w:i w:val="0"/>
          <w:iCs w:val="0"/>
          <w:color w:val="auto"/>
        </w:rPr>
        <w:t>CONTRATADO</w:t>
      </w:r>
      <w:r w:rsidRPr="00D36A64">
        <w:rPr>
          <w:i w:val="0"/>
          <w:iCs w:val="0"/>
          <w:color w:val="auto"/>
        </w:rPr>
        <w:t xml:space="preserve"> atender prontamente eventuais pedidos de comprovação formulados. </w:t>
      </w:r>
    </w:p>
    <w:p w14:paraId="1A53EB55" w14:textId="5468DF83" w:rsidR="00B96063" w:rsidRPr="00D36A64" w:rsidRDefault="00B96063" w:rsidP="00E032FD">
      <w:pPr>
        <w:pStyle w:val="Nvel2-Red"/>
        <w:rPr>
          <w:i w:val="0"/>
          <w:iCs w:val="0"/>
          <w:color w:val="auto"/>
        </w:rPr>
      </w:pPr>
      <w:r w:rsidRPr="00D36A64">
        <w:rPr>
          <w:i w:val="0"/>
          <w:iCs w:val="0"/>
          <w:color w:val="auto"/>
        </w:rPr>
        <w:t xml:space="preserve">O </w:t>
      </w:r>
      <w:r w:rsidR="009F6408" w:rsidRPr="00D36A64">
        <w:rPr>
          <w:i w:val="0"/>
          <w:iCs w:val="0"/>
          <w:color w:val="auto"/>
        </w:rPr>
        <w:t>CONTRATADO</w:t>
      </w:r>
      <w:r w:rsidRPr="00D36A64">
        <w:rPr>
          <w:i w:val="0"/>
          <w:iCs w:val="0"/>
          <w:color w:val="auto"/>
        </w:rPr>
        <w:t xml:space="preserve"> deverá prestar, no prazo fixado pelo </w:t>
      </w:r>
      <w:r w:rsidR="00BA20A6" w:rsidRPr="00D36A64">
        <w:rPr>
          <w:i w:val="0"/>
          <w:iCs w:val="0"/>
          <w:color w:val="auto"/>
        </w:rPr>
        <w:t>CONTRATANTE</w:t>
      </w:r>
      <w:r w:rsidRPr="00D36A64">
        <w:rPr>
          <w:i w:val="0"/>
          <w:iCs w:val="0"/>
          <w:color w:val="auto"/>
        </w:rPr>
        <w:t xml:space="preserve">, prorrogável justificadamente, quaisquer informações acerca dos dados pessoais para cumprimento da LGPD, inclusive quanto a eventual descarte realizado. </w:t>
      </w:r>
    </w:p>
    <w:p w14:paraId="2077CD55" w14:textId="29B373B9" w:rsidR="00B96063" w:rsidRPr="00D36A64" w:rsidRDefault="00B96063" w:rsidP="00E032FD">
      <w:pPr>
        <w:pStyle w:val="Nvel2-Red"/>
        <w:rPr>
          <w:i w:val="0"/>
          <w:iCs w:val="0"/>
          <w:color w:val="auto"/>
        </w:rPr>
      </w:pPr>
      <w:r w:rsidRPr="00D36A64">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D36A64" w:rsidRDefault="00B96063" w:rsidP="00E032FD">
      <w:pPr>
        <w:pStyle w:val="Nvel3-R"/>
        <w:rPr>
          <w:i w:val="0"/>
          <w:iCs w:val="0"/>
          <w:color w:val="auto"/>
        </w:rPr>
      </w:pPr>
      <w:r w:rsidRPr="00D36A64">
        <w:rPr>
          <w:i w:val="0"/>
          <w:iCs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D36A64" w:rsidRDefault="00B96063" w:rsidP="00E032FD">
      <w:pPr>
        <w:pStyle w:val="Nvel2-Red"/>
        <w:rPr>
          <w:i w:val="0"/>
          <w:iCs w:val="0"/>
          <w:color w:val="auto"/>
        </w:rPr>
      </w:pPr>
      <w:r w:rsidRPr="00D36A64">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Pr="00D36A64" w:rsidRDefault="00B96063" w:rsidP="00E032FD">
      <w:pPr>
        <w:pStyle w:val="Nvel2-Red"/>
        <w:rPr>
          <w:i w:val="0"/>
          <w:iCs w:val="0"/>
          <w:color w:val="auto"/>
        </w:rPr>
      </w:pPr>
      <w:r w:rsidRPr="00D36A64">
        <w:rPr>
          <w:i w:val="0"/>
          <w:iCs w:val="0"/>
          <w:color w:val="auto"/>
        </w:rPr>
        <w:t>Os contratos e convênios de que trata o § 1º do art. 26 da LGPD deverão ser comunicados à autoridade nacional.</w:t>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61B69BEF" w14:textId="77777777" w:rsidR="00593C98" w:rsidRPr="00D36A64" w:rsidRDefault="00593C98" w:rsidP="00D96473">
      <w:pPr>
        <w:pStyle w:val="Nvel2-Red"/>
        <w:rPr>
          <w:i w:val="0"/>
          <w:iCs w:val="0"/>
          <w:color w:val="auto"/>
        </w:rPr>
      </w:pPr>
      <w:r w:rsidRPr="00D36A64">
        <w:rPr>
          <w:i w:val="0"/>
          <w:iCs w:val="0"/>
          <w:color w:val="auto"/>
        </w:rPr>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13" w:name="_Ref169601460"/>
      <w:bookmarkStart w:id="14" w:name="_Ref169602136"/>
      <w:r w:rsidRPr="0095241F">
        <w:t>As regras acerca de infrações e sanções administrativas referentes à execução do contrato são aquelas definidas no Termo de Referência, anexo a este Contrato.</w:t>
      </w:r>
    </w:p>
    <w:bookmarkEnd w:id="13"/>
    <w:bookmarkEnd w:id="14"/>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1EA32CB1" w14:textId="77777777" w:rsidR="007F107D" w:rsidRPr="007F107D" w:rsidRDefault="007F107D" w:rsidP="007F107D">
      <w:pPr>
        <w:pStyle w:val="Nivel2"/>
        <w:rPr>
          <w:i/>
          <w:iCs/>
          <w:color w:val="FF0000"/>
        </w:rPr>
      </w:pPr>
      <w:r w:rsidRPr="007F107D">
        <w:rPr>
          <w:i/>
          <w:iCs/>
          <w:color w:val="FF0000"/>
        </w:rPr>
        <w:t>O contrato será extinto quando cumpridas as obrigações de ambas as partes, ainda que isso ocorra antes do prazo estipulado para tanto.</w:t>
      </w:r>
    </w:p>
    <w:p w14:paraId="74F63639" w14:textId="77777777" w:rsidR="007F107D" w:rsidRPr="007F107D" w:rsidRDefault="007F107D" w:rsidP="007F107D">
      <w:pPr>
        <w:pStyle w:val="Nivel2"/>
        <w:rPr>
          <w:i/>
          <w:iCs/>
          <w:color w:val="FF0000"/>
        </w:rPr>
      </w:pPr>
      <w:r w:rsidRPr="007F107D">
        <w:rPr>
          <w:i/>
          <w:iCs/>
          <w:color w:val="FF0000"/>
        </w:rPr>
        <w:lastRenderedPageBreak/>
        <w:t>Se as obrigações não forem cumpridas no prazo estipulado, a vigência ficará prorrogada até a conclusão do objeto, caso em que deverá a Administração providenciar a readequação do cronograma fixado para o contrato.</w:t>
      </w:r>
    </w:p>
    <w:p w14:paraId="248B2431" w14:textId="77777777" w:rsidR="007F107D" w:rsidRPr="007F107D" w:rsidRDefault="007F107D" w:rsidP="007F107D">
      <w:pPr>
        <w:pStyle w:val="Nivel2"/>
        <w:rPr>
          <w:i/>
          <w:iCs/>
          <w:color w:val="FF0000"/>
        </w:rPr>
      </w:pPr>
      <w:r w:rsidRPr="007F107D">
        <w:rPr>
          <w:i/>
          <w:iCs/>
          <w:color w:val="FF0000"/>
        </w:rPr>
        <w:t>Quando a não conclusão do contrato referida no item anterior decorrer de culpa do CONTRATADO:</w:t>
      </w:r>
    </w:p>
    <w:p w14:paraId="08F82C78" w14:textId="77777777" w:rsidR="007F107D" w:rsidRPr="007F107D" w:rsidRDefault="007F107D" w:rsidP="007F107D">
      <w:pPr>
        <w:pStyle w:val="Nivel2"/>
        <w:rPr>
          <w:i/>
          <w:iCs/>
          <w:color w:val="FF0000"/>
        </w:rPr>
      </w:pPr>
      <w:r w:rsidRPr="007F107D">
        <w:rPr>
          <w:i/>
          <w:iCs/>
          <w:color w:val="FF0000"/>
        </w:rPr>
        <w:t>ficará ele constituído em mora, sendo-lhe aplicáveis as respectivas sanções administrativas; e</w:t>
      </w:r>
    </w:p>
    <w:p w14:paraId="33CEA1B4" w14:textId="77777777" w:rsidR="007F107D" w:rsidRPr="007F107D" w:rsidRDefault="007F107D" w:rsidP="007F107D">
      <w:pPr>
        <w:pStyle w:val="Nivel2"/>
        <w:rPr>
          <w:i/>
          <w:iCs/>
          <w:color w:val="FF0000"/>
        </w:rPr>
      </w:pPr>
      <w:r w:rsidRPr="007F107D">
        <w:rPr>
          <w:i/>
          <w:iCs/>
          <w:color w:val="FF0000"/>
        </w:rPr>
        <w:t>poderá a Administração optar pela extinção do contrato e, nesse caso, adotará as medidas admitidas em lei para a continuidade da execução contratual.</w:t>
      </w:r>
    </w:p>
    <w:p w14:paraId="2B4A0787" w14:textId="5BFDD571" w:rsidR="00DC41DD" w:rsidRPr="00957A70" w:rsidRDefault="00DC41DD" w:rsidP="00500273">
      <w:pPr>
        <w:pStyle w:val="Nivel2"/>
      </w:pPr>
      <w:r w:rsidRPr="00957A70">
        <w:t>O contrato pode</w:t>
      </w:r>
      <w:r w:rsidR="00B53F7A" w:rsidRPr="00957A70">
        <w:t>rá</w:t>
      </w:r>
      <w:r w:rsidRPr="00957A70">
        <w:t xml:space="preserve"> ser extinto antes do prazo nele fixado, sem ônus para o </w:t>
      </w:r>
      <w:r w:rsidR="00BA20A6" w:rsidRPr="00957A70">
        <w:t>CONTRATANTE</w:t>
      </w:r>
      <w:r w:rsidRPr="00957A70">
        <w:t>, quando est</w:t>
      </w:r>
      <w:r w:rsidR="00B53F7A" w:rsidRPr="00957A70">
        <w:t>e</w:t>
      </w:r>
      <w:r w:rsidRPr="00957A70">
        <w:t xml:space="preserve"> não dispuser de créditos orçamentários para sua continuidade ou quando entender que o contrato não mais lhe oferece vantagem.</w:t>
      </w:r>
    </w:p>
    <w:p w14:paraId="520F7E03" w14:textId="6F1240E8" w:rsidR="00DC41DD" w:rsidRPr="00957A70" w:rsidRDefault="00DC41DD" w:rsidP="002407B3">
      <w:pPr>
        <w:pStyle w:val="Nivel2"/>
      </w:pPr>
      <w:r w:rsidRPr="00957A70">
        <w:t xml:space="preserve">A extinção nesta hipótese ocorrerá na próxima data de aniversário do contrato, desde que haja a notificação do </w:t>
      </w:r>
      <w:r w:rsidR="009F6408" w:rsidRPr="00957A70">
        <w:t>CONTRATADO</w:t>
      </w:r>
      <w:r w:rsidRPr="00957A70">
        <w:t xml:space="preserve"> pelo </w:t>
      </w:r>
      <w:r w:rsidR="00BA20A6" w:rsidRPr="00957A70">
        <w:t>CONTRATANTE</w:t>
      </w:r>
      <w:r w:rsidRPr="00957A70">
        <w:t xml:space="preserve"> nesse sentido com pelo menos 2 (dois) meses de antecedência desse dia.</w:t>
      </w:r>
    </w:p>
    <w:p w14:paraId="37622D3B" w14:textId="09F46F1D" w:rsidR="00DC41DD" w:rsidRPr="00957A70" w:rsidRDefault="00DC41DD" w:rsidP="002407B3">
      <w:pPr>
        <w:pStyle w:val="Nivel2"/>
      </w:pPr>
      <w:r w:rsidRPr="00957A70">
        <w:t>Caso a notificação da não-continuidade do contrato de que trata este subitem ocorra com menos de 2 (dois) meses da data de aniversário, a extinção contratual ocorrerá após 2 (dois) meses da data da comunicação.</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lastRenderedPageBreak/>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036EEFA2"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proofErr w:type="gramStart"/>
      <w:r w:rsidRPr="00957A70">
        <w:t xml:space="preserve">licitação </w:t>
      </w:r>
      <w:r w:rsidR="00163DF1">
        <w:t>,</w:t>
      </w:r>
      <w:proofErr w:type="gramEnd"/>
      <w:r w:rsidR="00163DF1" w:rsidRPr="002D292C">
        <w:t xml:space="preserve"> </w:t>
      </w:r>
      <w:r w:rsidRPr="00957A70">
        <w:t>ou atue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r w:rsidRPr="0095241F">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lastRenderedPageBreak/>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557431F9"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w:t>
      </w:r>
      <w:r w:rsidR="0005521A">
        <w:t>o Município</w:t>
      </w:r>
      <w:r w:rsidRPr="004827F2">
        <w:t xml:space="preserve"> deste exercício, na dotação abaixo discriminada:</w:t>
      </w:r>
    </w:p>
    <w:p w14:paraId="648A5DB4"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2B39B8C7"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4827F2" w:rsidRDefault="00655841" w:rsidP="00655841">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6CCB36CD" w14:textId="364BFA9B" w:rsidR="002A3A29" w:rsidRDefault="00DC41DD" w:rsidP="002A3A29">
      <w:pPr>
        <w:pStyle w:val="Nivel2"/>
      </w:pPr>
      <w:r w:rsidRPr="002407B3">
        <w:rPr>
          <w:color w:val="auto"/>
        </w:rPr>
        <w:t xml:space="preserve">Fica eleito o </w:t>
      </w:r>
      <w:r w:rsidR="00210114" w:rsidRPr="00210114">
        <w:rPr>
          <w:color w:val="auto"/>
        </w:rPr>
        <w:t xml:space="preserve">Foro da Comarca de Congonhinhas </w:t>
      </w:r>
      <w:r w:rsidRPr="004827F2">
        <w:t xml:space="preserve">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1965BB4E" w14:textId="77777777" w:rsidR="00210114" w:rsidRPr="004827F2" w:rsidRDefault="00210114" w:rsidP="00210114">
      <w:pPr>
        <w:pStyle w:val="Nivel2"/>
        <w:numPr>
          <w:ilvl w:val="0"/>
          <w:numId w:val="0"/>
        </w:numPr>
      </w:pPr>
    </w:p>
    <w:p w14:paraId="303B955B" w14:textId="77777777" w:rsidR="00B62E43" w:rsidRPr="001142F3" w:rsidRDefault="00B62E43" w:rsidP="00B62E43">
      <w:pPr>
        <w:spacing w:before="120" w:afterLines="120" w:after="288" w:line="312" w:lineRule="auto"/>
        <w:ind w:firstLine="567"/>
        <w:jc w:val="center"/>
        <w:rPr>
          <w:rFonts w:ascii="Arial" w:hAnsi="Arial" w:cs="Arial"/>
        </w:rPr>
      </w:pPr>
      <w:r w:rsidRPr="001142F3">
        <w:rPr>
          <w:rFonts w:ascii="Arial" w:hAnsi="Arial" w:cs="Arial"/>
        </w:rPr>
        <w:t>Congonhinhas, .....................de .......................... de 2025.</w:t>
      </w:r>
    </w:p>
    <w:p w14:paraId="675025A0" w14:textId="77777777" w:rsidR="00B62E43" w:rsidRPr="00122BC9" w:rsidRDefault="00B62E43" w:rsidP="00B62E43">
      <w:pPr>
        <w:ind w:right="-15"/>
        <w:jc w:val="center"/>
        <w:rPr>
          <w:rFonts w:ascii="Arial" w:eastAsia="Times New Roman" w:hAnsi="Arial" w:cs="Arial"/>
          <w:i/>
          <w:sz w:val="20"/>
          <w:szCs w:val="20"/>
          <w:lang w:val="x-none" w:eastAsia="x-none"/>
        </w:rPr>
      </w:pPr>
      <w:r w:rsidRPr="00122BC9">
        <w:rPr>
          <w:rFonts w:ascii="Arial" w:eastAsia="Times New Roman" w:hAnsi="Arial" w:cs="Arial"/>
          <w:b/>
          <w:sz w:val="20"/>
          <w:szCs w:val="20"/>
          <w:lang w:val="x-none" w:eastAsia="x-none"/>
        </w:rPr>
        <w:t>FUNDO MUNICIPAL DE SAÚDE DE CONGONHINHAS</w:t>
      </w:r>
    </w:p>
    <w:p w14:paraId="08C048DD" w14:textId="77777777" w:rsidR="00B62E43" w:rsidRPr="00122BC9" w:rsidRDefault="00B62E43" w:rsidP="00B62E43">
      <w:pPr>
        <w:pBdr>
          <w:top w:val="nil"/>
          <w:left w:val="nil"/>
          <w:bottom w:val="nil"/>
          <w:right w:val="nil"/>
          <w:between w:val="nil"/>
          <w:bar w:val="nil"/>
        </w:pBdr>
        <w:spacing w:after="120"/>
        <w:jc w:val="center"/>
        <w:rPr>
          <w:rFonts w:ascii="Arial" w:eastAsia="Arial Unicode MS" w:hAnsi="Arial" w:cs="Arial"/>
          <w:sz w:val="20"/>
          <w:szCs w:val="20"/>
          <w:bdr w:val="nil"/>
          <w:lang w:eastAsia="en-US"/>
        </w:rPr>
      </w:pPr>
      <w:r w:rsidRPr="00122BC9">
        <w:rPr>
          <w:rFonts w:ascii="Arial" w:eastAsia="Arial Unicode MS" w:hAnsi="Arial" w:cs="Arial"/>
          <w:b/>
          <w:sz w:val="20"/>
          <w:szCs w:val="20"/>
          <w:bdr w:val="nil"/>
          <w:lang w:eastAsia="en-US"/>
        </w:rPr>
        <w:t>Ana Paula de Godoi Roveri</w:t>
      </w:r>
      <w:r w:rsidRPr="00122BC9">
        <w:rPr>
          <w:rFonts w:ascii="Arial" w:eastAsia="Arial Unicode MS" w:hAnsi="Arial" w:cs="Arial"/>
          <w:sz w:val="20"/>
          <w:szCs w:val="20"/>
          <w:bdr w:val="nil"/>
          <w:lang w:eastAsia="en-US"/>
        </w:rPr>
        <w:t xml:space="preserve"> </w:t>
      </w:r>
      <w:r w:rsidRPr="00122BC9">
        <w:rPr>
          <w:rFonts w:ascii="Arial" w:eastAsia="Arial Unicode MS" w:hAnsi="Arial" w:cs="Arial"/>
          <w:sz w:val="20"/>
          <w:szCs w:val="20"/>
          <w:bdr w:val="nil"/>
          <w:lang w:eastAsia="en-US"/>
        </w:rPr>
        <w:br/>
        <w:t>Secretária do Fundo Municipal de Saúde</w:t>
      </w:r>
    </w:p>
    <w:p w14:paraId="53B802AD" w14:textId="77777777" w:rsidR="00B62E43" w:rsidRPr="009A690E" w:rsidRDefault="00B62E43" w:rsidP="00B62E43">
      <w:pPr>
        <w:jc w:val="center"/>
        <w:rPr>
          <w:rFonts w:ascii="Arial" w:eastAsia="Times New Roman" w:hAnsi="Arial" w:cs="Arial"/>
          <w:b/>
          <w:sz w:val="20"/>
        </w:rPr>
      </w:pPr>
    </w:p>
    <w:p w14:paraId="4EE4D6F8"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b/>
          <w:sz w:val="20"/>
          <w:szCs w:val="20"/>
        </w:rPr>
      </w:pPr>
    </w:p>
    <w:p w14:paraId="3C17BC8A" w14:textId="77777777" w:rsidR="00B62E43" w:rsidRPr="009A690E" w:rsidRDefault="00B62E43" w:rsidP="00B62E43">
      <w:pPr>
        <w:spacing w:line="276" w:lineRule="auto"/>
        <w:jc w:val="center"/>
        <w:rPr>
          <w:rFonts w:ascii="Arial" w:eastAsia="Times New Roman" w:hAnsi="Arial" w:cs="Arial"/>
          <w:sz w:val="20"/>
          <w:szCs w:val="20"/>
          <w:highlight w:val="yellow"/>
        </w:rPr>
      </w:pPr>
      <w:r w:rsidRPr="009A690E">
        <w:rPr>
          <w:rFonts w:ascii="Arial" w:eastAsia="Arial" w:hAnsi="Arial" w:cs="Arial"/>
          <w:b/>
          <w:sz w:val="20"/>
          <w:szCs w:val="20"/>
        </w:rPr>
        <w:t>..................................................</w:t>
      </w:r>
    </w:p>
    <w:p w14:paraId="75A8C8CE"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sz w:val="20"/>
        </w:rPr>
      </w:pPr>
      <w:r w:rsidRPr="009A690E">
        <w:rPr>
          <w:rFonts w:ascii="Arial" w:eastAsia="Arial" w:hAnsi="Arial" w:cs="Arial"/>
          <w:sz w:val="20"/>
          <w:szCs w:val="20"/>
        </w:rPr>
        <w:t>................................ – Proprietário/Administrador</w:t>
      </w:r>
    </w:p>
    <w:p w14:paraId="672C7C65"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b/>
          <w:sz w:val="20"/>
          <w:szCs w:val="20"/>
        </w:rPr>
      </w:pPr>
      <w:r w:rsidRPr="009A690E">
        <w:rPr>
          <w:rFonts w:ascii="Arial" w:eastAsia="MS Mincho" w:hAnsi="Arial" w:cs="Arial"/>
          <w:sz w:val="20"/>
        </w:rPr>
        <w:t>CONTRATADO</w:t>
      </w:r>
    </w:p>
    <w:p w14:paraId="30AD2EBF"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b/>
          <w:sz w:val="20"/>
          <w:szCs w:val="20"/>
        </w:rPr>
      </w:pPr>
    </w:p>
    <w:p w14:paraId="7EE7191E"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b/>
          <w:sz w:val="20"/>
          <w:szCs w:val="20"/>
        </w:rPr>
      </w:pPr>
    </w:p>
    <w:p w14:paraId="02BB9BE6"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sz w:val="20"/>
          <w:szCs w:val="20"/>
        </w:rPr>
      </w:pPr>
    </w:p>
    <w:p w14:paraId="72586DBD"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b/>
          <w:sz w:val="20"/>
          <w:szCs w:val="20"/>
        </w:rPr>
      </w:pPr>
      <w:r w:rsidRPr="009A690E">
        <w:rPr>
          <w:rFonts w:ascii="Arial" w:eastAsia="MS Mincho" w:hAnsi="Arial" w:cs="Arial"/>
          <w:b/>
          <w:sz w:val="20"/>
          <w:szCs w:val="20"/>
        </w:rPr>
        <w:t>Raoni Pereira do Val Oliveira</w:t>
      </w:r>
    </w:p>
    <w:p w14:paraId="4576EBCA"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sz w:val="20"/>
          <w:szCs w:val="20"/>
        </w:rPr>
      </w:pPr>
      <w:r w:rsidRPr="009A690E">
        <w:rPr>
          <w:rFonts w:ascii="Arial" w:eastAsia="MS Mincho" w:hAnsi="Arial" w:cs="Arial"/>
          <w:sz w:val="20"/>
          <w:szCs w:val="20"/>
        </w:rPr>
        <w:t>OAB-PR n° 87.061</w:t>
      </w:r>
    </w:p>
    <w:p w14:paraId="7E408629" w14:textId="77777777" w:rsidR="00B62E43" w:rsidRPr="009A690E" w:rsidRDefault="00B62E43" w:rsidP="00B62E43">
      <w:pPr>
        <w:tabs>
          <w:tab w:val="center" w:pos="4252"/>
          <w:tab w:val="right" w:pos="8504"/>
          <w:tab w:val="right" w:pos="9214"/>
          <w:tab w:val="right" w:pos="9498"/>
        </w:tabs>
        <w:ind w:right="-426"/>
        <w:jc w:val="center"/>
        <w:rPr>
          <w:rFonts w:ascii="Arial" w:eastAsia="MS Mincho" w:hAnsi="Arial" w:cs="Arial"/>
          <w:sz w:val="20"/>
          <w:szCs w:val="20"/>
        </w:rPr>
      </w:pPr>
      <w:r w:rsidRPr="009A690E">
        <w:rPr>
          <w:rFonts w:ascii="Arial" w:eastAsia="MS Mincho" w:hAnsi="Arial" w:cs="Arial"/>
          <w:sz w:val="20"/>
          <w:szCs w:val="20"/>
        </w:rPr>
        <w:t>Advogado</w:t>
      </w:r>
    </w:p>
    <w:p w14:paraId="0C67D4AC" w14:textId="77777777" w:rsidR="00B62E43" w:rsidRPr="009A690E" w:rsidRDefault="00B62E43" w:rsidP="00B62E43">
      <w:pPr>
        <w:spacing w:before="120" w:afterLines="120" w:after="288"/>
        <w:ind w:firstLine="567"/>
        <w:jc w:val="both"/>
        <w:rPr>
          <w:rFonts w:ascii="Arial" w:eastAsia="MS Mincho" w:hAnsi="Arial" w:cs="Arial"/>
          <w:b/>
          <w:iCs/>
          <w:sz w:val="20"/>
          <w:szCs w:val="20"/>
        </w:rPr>
      </w:pPr>
      <w:r w:rsidRPr="009A690E">
        <w:rPr>
          <w:rFonts w:ascii="Arial" w:eastAsia="MS Mincho" w:hAnsi="Arial" w:cs="Arial"/>
          <w:b/>
          <w:iCs/>
          <w:sz w:val="20"/>
          <w:szCs w:val="20"/>
        </w:rPr>
        <w:t>TESTEMUNHAS:</w:t>
      </w:r>
    </w:p>
    <w:p w14:paraId="0656950B" w14:textId="77777777" w:rsidR="00B62E43" w:rsidRPr="009A690E" w:rsidRDefault="00B62E43" w:rsidP="00B62E43">
      <w:pPr>
        <w:ind w:firstLine="567"/>
        <w:jc w:val="both"/>
        <w:rPr>
          <w:rFonts w:ascii="Arial" w:eastAsia="MS Mincho" w:hAnsi="Arial" w:cs="Arial"/>
          <w:iCs/>
          <w:sz w:val="20"/>
          <w:szCs w:val="20"/>
        </w:rPr>
      </w:pPr>
    </w:p>
    <w:p w14:paraId="42A07035" w14:textId="77777777" w:rsidR="00B62E43" w:rsidRPr="009A690E" w:rsidRDefault="00B62E43" w:rsidP="00B62E43">
      <w:pPr>
        <w:tabs>
          <w:tab w:val="left" w:pos="6937"/>
        </w:tabs>
        <w:jc w:val="both"/>
        <w:rPr>
          <w:rFonts w:ascii="Arial" w:eastAsia="MS Mincho" w:hAnsi="Arial" w:cs="Arial"/>
          <w:b/>
          <w:sz w:val="20"/>
          <w:szCs w:val="20"/>
        </w:rPr>
      </w:pPr>
      <w:r w:rsidRPr="009A690E">
        <w:rPr>
          <w:rFonts w:ascii="Arial" w:eastAsia="MS Mincho" w:hAnsi="Arial" w:cs="Arial"/>
          <w:b/>
          <w:sz w:val="20"/>
          <w:szCs w:val="20"/>
        </w:rPr>
        <w:t xml:space="preserve">Ana Célia de Almeida                                                       </w:t>
      </w:r>
      <w:proofErr w:type="spellStart"/>
      <w:r>
        <w:rPr>
          <w:rFonts w:ascii="Arial" w:eastAsia="MS Mincho" w:hAnsi="Arial" w:cs="Arial"/>
          <w:b/>
          <w:sz w:val="20"/>
          <w:szCs w:val="20"/>
        </w:rPr>
        <w:t>Claucia</w:t>
      </w:r>
      <w:proofErr w:type="spellEnd"/>
      <w:r>
        <w:rPr>
          <w:rFonts w:ascii="Arial" w:eastAsia="MS Mincho" w:hAnsi="Arial" w:cs="Arial"/>
          <w:b/>
          <w:sz w:val="20"/>
          <w:szCs w:val="20"/>
        </w:rPr>
        <w:t xml:space="preserve"> Fernanda mariano Ferreira Ribeiro Lopes</w:t>
      </w:r>
    </w:p>
    <w:p w14:paraId="633F747C" w14:textId="0F36B77E" w:rsidR="00DC41DD" w:rsidRPr="00627E50" w:rsidRDefault="00B62E43" w:rsidP="00AD3FAD">
      <w:r w:rsidRPr="009A690E">
        <w:rPr>
          <w:rFonts w:ascii="Arial" w:eastAsia="Times New Roman" w:hAnsi="Arial" w:cs="Arial"/>
          <w:bCs/>
          <w:sz w:val="20"/>
          <w:szCs w:val="20"/>
        </w:rPr>
        <w:t>CPF.</w:t>
      </w:r>
      <w:proofErr w:type="gramStart"/>
      <w:r w:rsidRPr="009A690E">
        <w:rPr>
          <w:rFonts w:ascii="Arial" w:eastAsia="Times New Roman" w:hAnsi="Arial" w:cs="Arial"/>
          <w:bCs/>
          <w:sz w:val="20"/>
          <w:szCs w:val="20"/>
        </w:rPr>
        <w:t>053.*</w:t>
      </w:r>
      <w:proofErr w:type="gramEnd"/>
      <w:r w:rsidRPr="009A690E">
        <w:rPr>
          <w:rFonts w:ascii="Arial" w:eastAsia="Times New Roman" w:hAnsi="Arial" w:cs="Arial"/>
          <w:bCs/>
          <w:sz w:val="20"/>
          <w:szCs w:val="20"/>
        </w:rPr>
        <w:t>**.***-97                                                                            CPF.</w:t>
      </w:r>
      <w:r>
        <w:rPr>
          <w:rFonts w:ascii="Arial" w:eastAsia="Times New Roman" w:hAnsi="Arial" w:cs="Arial"/>
          <w:bCs/>
          <w:sz w:val="20"/>
          <w:szCs w:val="20"/>
        </w:rPr>
        <w:t>025</w:t>
      </w:r>
      <w:r w:rsidRPr="009A690E">
        <w:rPr>
          <w:rFonts w:ascii="Arial" w:eastAsia="Times New Roman" w:hAnsi="Arial" w:cs="Arial"/>
          <w:bCs/>
          <w:sz w:val="20"/>
          <w:szCs w:val="20"/>
        </w:rPr>
        <w:t>.***.***-2</w:t>
      </w:r>
      <w:r>
        <w:rPr>
          <w:rFonts w:ascii="Arial" w:eastAsia="Times New Roman" w:hAnsi="Arial" w:cs="Arial"/>
          <w:bCs/>
          <w:sz w:val="20"/>
          <w:szCs w:val="20"/>
        </w:rPr>
        <w:t>4</w:t>
      </w:r>
    </w:p>
    <w:sectPr w:rsidR="00DC41DD" w:rsidRPr="00627E50" w:rsidSect="00DC3052">
      <w:headerReference w:type="default" r:id="rId7"/>
      <w:footerReference w:type="default" r:id="rId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41C64" w14:textId="77777777" w:rsidR="004B0A0A" w:rsidRDefault="004B0A0A">
      <w:r>
        <w:separator/>
      </w:r>
    </w:p>
  </w:endnote>
  <w:endnote w:type="continuationSeparator" w:id="0">
    <w:p w14:paraId="31D9DC43" w14:textId="77777777" w:rsidR="004B0A0A" w:rsidRDefault="004B0A0A">
      <w:r>
        <w:continuationSeparator/>
      </w:r>
    </w:p>
  </w:endnote>
  <w:endnote w:type="continuationNotice" w:id="1">
    <w:p w14:paraId="75D07C3C" w14:textId="77777777" w:rsidR="004B0A0A" w:rsidRDefault="004B0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ans">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6A183F51"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507741">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507741">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p>
      <w:p w14:paraId="7E6308F2" w14:textId="1B97061C" w:rsidR="002F2F20" w:rsidRPr="006C448A" w:rsidRDefault="00BB079E" w:rsidP="00732F22">
        <w:pPr>
          <w:pStyle w:val="Rodap"/>
          <w:tabs>
            <w:tab w:val="clear" w:pos="4252"/>
            <w:tab w:val="clear" w:pos="8504"/>
            <w:tab w:val="center" w:pos="4819"/>
            <w:tab w:val="left" w:pos="5270"/>
          </w:tabs>
          <w:rPr>
            <w:rFonts w:ascii="Arial" w:hAnsi="Arial"/>
            <w:sz w:val="14"/>
          </w:rPr>
        </w:pPr>
        <w:r>
          <w:rPr>
            <w:noProof/>
          </w:rPr>
          <w:drawing>
            <wp:inline distT="0" distB="0" distL="0" distR="0" wp14:anchorId="0BD21167" wp14:editId="14F25CDC">
              <wp:extent cx="5395595" cy="59753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597535"/>
                      </a:xfrm>
                      <a:prstGeom prst="rect">
                        <a:avLst/>
                      </a:prstGeom>
                      <a:noFill/>
                    </pic:spPr>
                  </pic:pic>
                </a:graphicData>
              </a:graphic>
            </wp:inline>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12D71" w14:textId="77777777" w:rsidR="004B0A0A" w:rsidRDefault="004B0A0A">
      <w:r>
        <w:separator/>
      </w:r>
    </w:p>
  </w:footnote>
  <w:footnote w:type="continuationSeparator" w:id="0">
    <w:p w14:paraId="0A4DBB50" w14:textId="77777777" w:rsidR="004B0A0A" w:rsidRDefault="004B0A0A">
      <w:r>
        <w:continuationSeparator/>
      </w:r>
    </w:p>
  </w:footnote>
  <w:footnote w:type="continuationNotice" w:id="1">
    <w:p w14:paraId="1F24A238" w14:textId="77777777" w:rsidR="004B0A0A" w:rsidRDefault="004B0A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4ACCDD10" w:rsidR="002F2F20" w:rsidRDefault="002F2F20" w:rsidP="006C448A">
    <w:pPr>
      <w:pStyle w:val="Cabealho"/>
      <w:jc w:val="right"/>
      <w:rPr>
        <w:rFonts w:ascii="Arial" w:hAnsi="Arial" w:cs="Arial"/>
        <w:i/>
        <w:iCs/>
        <w:color w:val="FF0000"/>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BB079E">
      <w:rPr>
        <w:rFonts w:ascii="Arial" w:hAnsi="Arial" w:cs="Arial"/>
        <w:i/>
        <w:iCs/>
        <w:color w:val="FF0000"/>
        <w:sz w:val="20"/>
        <w:szCs w:val="20"/>
      </w:rPr>
      <w:t>2025</w:t>
    </w:r>
  </w:p>
  <w:p w14:paraId="105CBCB9" w14:textId="07DB4E32" w:rsidR="00BB079E" w:rsidRPr="006C448A" w:rsidRDefault="00BB079E" w:rsidP="00BB079E">
    <w:pPr>
      <w:pStyle w:val="Cabealho"/>
      <w:jc w:val="center"/>
      <w:rPr>
        <w:rFonts w:ascii="Arial" w:hAnsi="Arial"/>
        <w:sz w:val="20"/>
      </w:rPr>
    </w:pPr>
    <w:r>
      <w:rPr>
        <w:rFonts w:ascii="Arial" w:hAnsi="Arial" w:cs="Arial"/>
        <w:noProof/>
        <w:sz w:val="20"/>
        <w:szCs w:val="20"/>
      </w:rPr>
      <w:drawing>
        <wp:inline distT="0" distB="0" distL="0" distR="0" wp14:anchorId="035392BC" wp14:editId="3830DD1C">
          <wp:extent cx="4962525" cy="865505"/>
          <wp:effectExtent l="0" t="0" r="9525" b="0"/>
          <wp:docPr id="662333292" name="Imagem 66233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47"/>
  </w:num>
  <w:num w:numId="4">
    <w:abstractNumId w:val="51"/>
  </w:num>
  <w:num w:numId="5">
    <w:abstractNumId w:val="26"/>
  </w:num>
  <w:num w:numId="6">
    <w:abstractNumId w:val="23"/>
  </w:num>
  <w:num w:numId="7">
    <w:abstractNumId w:val="33"/>
  </w:num>
  <w:num w:numId="8">
    <w:abstractNumId w:val="41"/>
  </w:num>
  <w:num w:numId="9">
    <w:abstractNumId w:val="12"/>
    <w:lvlOverride w:ilvl="0"/>
    <w:lvlOverride w:ilvl="1">
      <w:startOverride w:val="2"/>
    </w:lvlOverride>
    <w:lvlOverride w:ilvl="2"/>
    <w:lvlOverride w:ilvl="3"/>
    <w:lvlOverride w:ilvl="4"/>
    <w:lvlOverride w:ilvl="5"/>
    <w:lvlOverride w:ilvl="6"/>
    <w:lvlOverride w:ilvl="7"/>
    <w:lvlOverride w:ilvl="8"/>
  </w:num>
  <w:num w:numId="10">
    <w:abstractNumId w:val="12"/>
    <w:lvlOverride w:ilvl="0"/>
    <w:lvlOverride w:ilvl="1">
      <w:startOverride w:val="2"/>
    </w:lvlOverride>
    <w:lvlOverride w:ilvl="2"/>
    <w:lvlOverride w:ilvl="3"/>
    <w:lvlOverride w:ilvl="4"/>
    <w:lvlOverride w:ilvl="5"/>
    <w:lvlOverride w:ilvl="6"/>
    <w:lvlOverride w:ilvl="7"/>
    <w:lvlOverride w:ilvl="8"/>
  </w:num>
  <w:num w:numId="11">
    <w:abstractNumId w:val="12"/>
    <w:lvlOverride w:ilvl="0"/>
    <w:lvlOverride w:ilvl="1">
      <w:startOverride w:val="2"/>
    </w:lvlOverride>
    <w:lvlOverride w:ilvl="2"/>
    <w:lvlOverride w:ilvl="3"/>
    <w:lvlOverride w:ilvl="4"/>
    <w:lvlOverride w:ilvl="5"/>
    <w:lvlOverride w:ilvl="6"/>
    <w:lvlOverride w:ilvl="7"/>
    <w:lvlOverride w:ilvl="8"/>
  </w:num>
  <w:num w:numId="12">
    <w:abstractNumId w:val="25"/>
  </w:num>
  <w:num w:numId="13">
    <w:abstractNumId w:val="22"/>
  </w:num>
  <w:num w:numId="14">
    <w:abstractNumId w:val="1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num>
  <w:num w:numId="18">
    <w:abstractNumId w:val="6"/>
  </w:num>
  <w:num w:numId="19">
    <w:abstractNumId w:val="52"/>
  </w:num>
  <w:num w:numId="20">
    <w:abstractNumId w:val="52"/>
  </w:num>
  <w:num w:numId="21">
    <w:abstractNumId w:val="35"/>
  </w:num>
  <w:num w:numId="22">
    <w:abstractNumId w:val="35"/>
  </w:num>
  <w:num w:numId="23">
    <w:abstractNumId w:val="12"/>
  </w:num>
  <w:num w:numId="24">
    <w:abstractNumId w:val="32"/>
  </w:num>
  <w:num w:numId="25">
    <w:abstractNumId w:val="28"/>
  </w:num>
  <w:num w:numId="26">
    <w:abstractNumId w:val="30"/>
  </w:num>
  <w:num w:numId="27">
    <w:abstractNumId w:val="43"/>
  </w:num>
  <w:num w:numId="28">
    <w:abstractNumId w:val="12"/>
  </w:num>
  <w:num w:numId="29">
    <w:abstractNumId w:val="12"/>
  </w:num>
  <w:num w:numId="30">
    <w:abstractNumId w:val="12"/>
  </w:num>
  <w:num w:numId="31">
    <w:abstractNumId w:val="12"/>
  </w:num>
  <w:num w:numId="32">
    <w:abstractNumId w:val="8"/>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1"/>
  </w:num>
  <w:num w:numId="37">
    <w:abstractNumId w:val="3"/>
  </w:num>
  <w:num w:numId="38">
    <w:abstractNumId w:val="38"/>
  </w:num>
  <w:num w:numId="39">
    <w:abstractNumId w:val="7"/>
  </w:num>
  <w:num w:numId="40">
    <w:abstractNumId w:val="1"/>
  </w:num>
  <w:num w:numId="41">
    <w:abstractNumId w:val="48"/>
  </w:num>
  <w:num w:numId="42">
    <w:abstractNumId w:val="17"/>
  </w:num>
  <w:num w:numId="43">
    <w:abstractNumId w:val="39"/>
  </w:num>
  <w:num w:numId="44">
    <w:abstractNumId w:val="10"/>
  </w:num>
  <w:num w:numId="45">
    <w:abstractNumId w:val="34"/>
  </w:num>
  <w:num w:numId="46">
    <w:abstractNumId w:val="37"/>
  </w:num>
  <w:num w:numId="47">
    <w:abstractNumId w:val="45"/>
  </w:num>
  <w:num w:numId="48">
    <w:abstractNumId w:val="20"/>
  </w:num>
  <w:num w:numId="49">
    <w:abstractNumId w:val="19"/>
  </w:num>
  <w:num w:numId="50">
    <w:abstractNumId w:val="18"/>
  </w:num>
  <w:num w:numId="51">
    <w:abstractNumId w:val="46"/>
  </w:num>
  <w:num w:numId="52">
    <w:abstractNumId w:val="29"/>
  </w:num>
  <w:num w:numId="53">
    <w:abstractNumId w:val="36"/>
  </w:num>
  <w:num w:numId="54">
    <w:abstractNumId w:val="42"/>
  </w:num>
  <w:num w:numId="55">
    <w:abstractNumId w:val="27"/>
  </w:num>
  <w:num w:numId="56">
    <w:abstractNumId w:val="44"/>
  </w:num>
  <w:num w:numId="57">
    <w:abstractNumId w:val="31"/>
  </w:num>
  <w:num w:numId="58">
    <w:abstractNumId w:val="13"/>
  </w:num>
  <w:num w:numId="59">
    <w:abstractNumId w:val="40"/>
  </w:num>
  <w:num w:numId="60">
    <w:abstractNumId w:val="49"/>
  </w:num>
  <w:num w:numId="61">
    <w:abstractNumId w:val="50"/>
  </w:num>
  <w:num w:numId="62">
    <w:abstractNumId w:val="9"/>
  </w:num>
  <w:num w:numId="63">
    <w:abstractNumId w:val="15"/>
  </w:num>
  <w:num w:numId="64">
    <w:abstractNumId w:val="4"/>
  </w:num>
  <w:num w:numId="65">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21A"/>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081"/>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4A"/>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114"/>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50C01"/>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57FBB"/>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29"/>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3C03"/>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0DA8"/>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0A"/>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41"/>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6F13"/>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A7CDE"/>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8CB"/>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056"/>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B9E"/>
    <w:rsid w:val="00705D39"/>
    <w:rsid w:val="00705D43"/>
    <w:rsid w:val="0070653A"/>
    <w:rsid w:val="00706C56"/>
    <w:rsid w:val="00707396"/>
    <w:rsid w:val="0070762A"/>
    <w:rsid w:val="00707F9F"/>
    <w:rsid w:val="00710158"/>
    <w:rsid w:val="00710C7E"/>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B34"/>
    <w:rsid w:val="007A3BD0"/>
    <w:rsid w:val="007A455D"/>
    <w:rsid w:val="007A4C6D"/>
    <w:rsid w:val="007A4F2F"/>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07D"/>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96C"/>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080"/>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BF"/>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514"/>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3FAD"/>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857"/>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2E43"/>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79E"/>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6E2"/>
    <w:rsid w:val="00CA6108"/>
    <w:rsid w:val="00CA64D5"/>
    <w:rsid w:val="00CA66DA"/>
    <w:rsid w:val="00CA67A1"/>
    <w:rsid w:val="00CA7A20"/>
    <w:rsid w:val="00CB0CF2"/>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A64"/>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6E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9C"/>
    <w:rsid w:val="00E339F2"/>
    <w:rsid w:val="00E34EBE"/>
    <w:rsid w:val="00E34F85"/>
    <w:rsid w:val="00E36093"/>
    <w:rsid w:val="00E36EA5"/>
    <w:rsid w:val="00E37AE3"/>
    <w:rsid w:val="00E37F6E"/>
    <w:rsid w:val="00E40BF8"/>
    <w:rsid w:val="00E410C7"/>
    <w:rsid w:val="00E41527"/>
    <w:rsid w:val="00E4154D"/>
    <w:rsid w:val="00E4196F"/>
    <w:rsid w:val="00E41A87"/>
    <w:rsid w:val="00E41AD6"/>
    <w:rsid w:val="00E41B01"/>
    <w:rsid w:val="00E42017"/>
    <w:rsid w:val="00E423E2"/>
    <w:rsid w:val="00E426E5"/>
    <w:rsid w:val="00E42721"/>
    <w:rsid w:val="00E42730"/>
    <w:rsid w:val="00E43060"/>
    <w:rsid w:val="00E4363A"/>
    <w:rsid w:val="00E440D0"/>
    <w:rsid w:val="00E459F5"/>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129"/>
    <w:rsid w:val="00F64C7D"/>
    <w:rsid w:val="00F64EF2"/>
    <w:rsid w:val="00F65784"/>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BF2"/>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3453294">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5291</Words>
  <Characters>28577</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2025-03-24T17:54:00Z</dcterms:created>
  <dcterms:modified xsi:type="dcterms:W3CDTF">2025-09-19T12:07:00Z</dcterms:modified>
</cp:coreProperties>
</file>